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B3492" w14:textId="45DFA0F2" w:rsidR="00F704F4" w:rsidRPr="001E0A28" w:rsidRDefault="00F704F4" w:rsidP="00F704F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104-e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Pr="00AC0092">
        <w:rPr>
          <w:rFonts w:ascii="Arial" w:eastAsiaTheme="minorEastAsia" w:hAnsi="Arial" w:cs="Arial"/>
          <w:b/>
          <w:sz w:val="24"/>
          <w:szCs w:val="24"/>
          <w:lang w:eastAsia="zh-CN"/>
        </w:rPr>
        <w:t>21</w:t>
      </w:r>
      <w:r w:rsidR="00AC0092" w:rsidRPr="008F0B2F">
        <w:rPr>
          <w:rFonts w:ascii="Arial" w:eastAsiaTheme="minorEastAsia" w:hAnsi="Arial" w:cs="Arial"/>
          <w:b/>
          <w:sz w:val="24"/>
          <w:szCs w:val="24"/>
          <w:lang w:eastAsia="zh-CN"/>
        </w:rPr>
        <w:t>4370</w:t>
      </w:r>
    </w:p>
    <w:p w14:paraId="5DFCCE75" w14:textId="0C55C1EB" w:rsidR="00F704F4" w:rsidRDefault="00F704F4" w:rsidP="00F704F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Pr="007C1955">
        <w:rPr>
          <w:rFonts w:ascii="Arial" w:hAnsi="Arial" w:cs="Arial"/>
          <w:b/>
          <w:bCs/>
          <w:noProof/>
          <w:sz w:val="24"/>
          <w:szCs w:val="24"/>
        </w:rPr>
        <w:t>– 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7C195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7C1955">
        <w:rPr>
          <w:rFonts w:ascii="Arial" w:hAnsi="Arial" w:cs="Arial"/>
          <w:b/>
          <w:bCs/>
          <w:noProof/>
          <w:sz w:val="24"/>
          <w:szCs w:val="24"/>
        </w:rPr>
        <w:t xml:space="preserve"> 2022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</w:t>
      </w:r>
    </w:p>
    <w:p w14:paraId="7E05F99B" w14:textId="77777777" w:rsidR="003138DB" w:rsidRPr="00F23770" w:rsidRDefault="003138DB" w:rsidP="003138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2C2702DC" w14:textId="404EEF4A" w:rsidR="003138DB" w:rsidRPr="003138DB" w:rsidRDefault="00FF4C1F" w:rsidP="003138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5B1DD3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5B1DD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F704F4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="005B1DD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F704F4">
        <w:rPr>
          <w:rFonts w:ascii="Arial" w:eastAsiaTheme="minorEastAsia" w:hAnsi="Arial" w:cs="Arial"/>
          <w:color w:val="000000"/>
          <w:sz w:val="22"/>
          <w:lang w:eastAsia="zh-CN"/>
        </w:rPr>
        <w:t>1, 9.11</w:t>
      </w:r>
      <w:r w:rsidR="005B1DD3">
        <w:rPr>
          <w:rFonts w:ascii="Arial" w:eastAsiaTheme="minorEastAsia" w:hAnsi="Arial" w:cs="Arial"/>
          <w:color w:val="000000"/>
          <w:sz w:val="22"/>
          <w:lang w:eastAsia="zh-CN"/>
        </w:rPr>
        <w:t>.2</w:t>
      </w:r>
    </w:p>
    <w:p w14:paraId="25C37F14" w14:textId="77777777" w:rsidR="0085077E" w:rsidRDefault="00FF4C1F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57EEF24A" w14:textId="6DF2508F" w:rsidR="0085077E" w:rsidRDefault="00FF4C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5B1DD3" w:rsidRPr="005B1DD3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Way Forward </w:t>
      </w:r>
      <w:r w:rsidR="00F704F4" w:rsidRPr="00F704F4">
        <w:rPr>
          <w:rFonts w:ascii="Arial" w:eastAsiaTheme="minorEastAsia" w:hAnsi="Arial" w:cs="Arial"/>
          <w:color w:val="000000"/>
          <w:sz w:val="22"/>
          <w:lang w:val="en-US" w:eastAsia="zh-CN"/>
        </w:rPr>
        <w:t>on NTN Solutions SAN RF Maintenance</w:t>
      </w:r>
    </w:p>
    <w:p w14:paraId="04D1DA6D" w14:textId="6AB687C4" w:rsidR="0085077E" w:rsidRDefault="00FF4C1F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01B53D66" w14:textId="77777777" w:rsidR="0085077E" w:rsidRDefault="00FF4C1F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1013591" w14:textId="2F2E4253" w:rsidR="0085077E" w:rsidRDefault="00FF4C1F">
      <w:pPr>
        <w:jc w:val="both"/>
        <w:rPr>
          <w:bCs/>
          <w:iCs/>
          <w:sz w:val="22"/>
          <w:szCs w:val="22"/>
          <w:lang w:val="en-US" w:eastAsia="zh-CN"/>
        </w:rPr>
      </w:pPr>
      <w:r w:rsidRPr="00F17353">
        <w:rPr>
          <w:bCs/>
          <w:iCs/>
          <w:sz w:val="22"/>
          <w:szCs w:val="22"/>
          <w:lang w:val="en-US" w:eastAsia="zh-CN"/>
        </w:rPr>
        <w:t>This proposed way forward is based on the outcomes of “</w:t>
      </w:r>
      <w:r w:rsidR="00F17353" w:rsidRPr="00F17353">
        <w:rPr>
          <w:rFonts w:hint="eastAsia"/>
          <w:bCs/>
          <w:iCs/>
          <w:sz w:val="22"/>
          <w:szCs w:val="22"/>
          <w:lang w:val="en-US" w:eastAsia="zh-CN"/>
        </w:rPr>
        <w:t xml:space="preserve">Email discussion summary for </w:t>
      </w:r>
      <w:r w:rsidR="00F17353" w:rsidRPr="00F17353">
        <w:rPr>
          <w:bCs/>
          <w:iCs/>
          <w:sz w:val="22"/>
          <w:szCs w:val="22"/>
          <w:lang w:val="en-US" w:eastAsia="zh-CN"/>
        </w:rPr>
        <w:t>[104-e][307] NTN_Solutions_SANRF_Maintenance</w:t>
      </w:r>
      <w:r w:rsidRPr="00F17353">
        <w:rPr>
          <w:bCs/>
          <w:iCs/>
          <w:sz w:val="22"/>
          <w:szCs w:val="22"/>
          <w:lang w:val="en-US" w:eastAsia="zh-CN"/>
        </w:rPr>
        <w:t xml:space="preserve">”, see </w:t>
      </w:r>
      <w:r w:rsidR="00F17353" w:rsidRPr="008F0B2F">
        <w:rPr>
          <w:b/>
          <w:bCs/>
          <w:iCs/>
          <w:sz w:val="22"/>
          <w:szCs w:val="22"/>
          <w:lang w:val="en-US" w:eastAsia="zh-CN"/>
        </w:rPr>
        <w:t>R4-221</w:t>
      </w:r>
      <w:r w:rsidR="00AC0092" w:rsidRPr="00AC0092">
        <w:rPr>
          <w:b/>
          <w:bCs/>
          <w:iCs/>
          <w:sz w:val="22"/>
          <w:szCs w:val="22"/>
          <w:lang w:val="en-US" w:eastAsia="zh-CN"/>
        </w:rPr>
        <w:t>4296</w:t>
      </w:r>
      <w:r w:rsidR="005B1DD3" w:rsidRPr="00F17353">
        <w:rPr>
          <w:bCs/>
          <w:iCs/>
          <w:sz w:val="22"/>
          <w:szCs w:val="22"/>
          <w:lang w:val="en-US" w:eastAsia="zh-CN"/>
        </w:rPr>
        <w:t xml:space="preserve"> (revision of </w:t>
      </w:r>
      <w:r w:rsidR="00F17353" w:rsidRPr="00F17353">
        <w:rPr>
          <w:bCs/>
          <w:iCs/>
          <w:sz w:val="22"/>
          <w:szCs w:val="22"/>
          <w:lang w:val="en-US" w:eastAsia="zh-CN"/>
        </w:rPr>
        <w:t>R4-2214167</w:t>
      </w:r>
      <w:r w:rsidR="005B1DD3" w:rsidRPr="00F17353">
        <w:rPr>
          <w:bCs/>
          <w:iCs/>
          <w:sz w:val="22"/>
          <w:szCs w:val="22"/>
          <w:lang w:val="en-US" w:eastAsia="zh-CN"/>
        </w:rPr>
        <w:t xml:space="preserve">). </w:t>
      </w:r>
      <w:r w:rsidRPr="00F17353">
        <w:rPr>
          <w:bCs/>
          <w:iCs/>
          <w:sz w:val="22"/>
          <w:szCs w:val="22"/>
          <w:lang w:val="en-US" w:eastAsia="zh-CN"/>
        </w:rPr>
        <w:t>Moreover, as suggested</w:t>
      </w:r>
      <w:r>
        <w:rPr>
          <w:iCs/>
          <w:sz w:val="22"/>
          <w:szCs w:val="22"/>
          <w:lang w:val="en-US" w:eastAsia="zh-CN"/>
        </w:rPr>
        <w:t xml:space="preserve"> by “</w:t>
      </w:r>
      <w:r w:rsidR="00F17353">
        <w:rPr>
          <w:b/>
          <w:bCs/>
          <w:iCs/>
          <w:sz w:val="22"/>
          <w:szCs w:val="22"/>
          <w:lang w:val="en-US" w:eastAsia="zh-CN"/>
        </w:rPr>
        <w:t>RAN4#104</w:t>
      </w:r>
      <w:r w:rsidR="003138DB">
        <w:rPr>
          <w:b/>
          <w:bCs/>
          <w:iCs/>
          <w:sz w:val="22"/>
          <w:szCs w:val="22"/>
          <w:lang w:val="en-US" w:eastAsia="zh-CN"/>
        </w:rPr>
        <w:t>-</w:t>
      </w:r>
      <w:r>
        <w:rPr>
          <w:b/>
          <w:bCs/>
          <w:iCs/>
          <w:sz w:val="22"/>
          <w:szCs w:val="22"/>
          <w:lang w:val="en-US" w:eastAsia="zh-CN"/>
        </w:rPr>
        <w:t>e E-meeting Arrangements and Guidelines”</w:t>
      </w:r>
      <w:r>
        <w:rPr>
          <w:bCs/>
          <w:iCs/>
          <w:sz w:val="22"/>
          <w:szCs w:val="22"/>
          <w:lang w:val="en-US" w:eastAsia="zh-CN"/>
        </w:rPr>
        <w:t xml:space="preserve">, this Way Forward uses 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WORD document rather than </w:t>
      </w:r>
      <w:r>
        <w:rPr>
          <w:bCs/>
          <w:iCs/>
          <w:sz w:val="22"/>
          <w:szCs w:val="22"/>
          <w:lang w:val="en-US" w:eastAsia="zh-CN"/>
        </w:rPr>
        <w:t>POWERPOINT (.PPTX)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 in order to facilitate others to comment and easily track the changes.</w:t>
      </w:r>
    </w:p>
    <w:p w14:paraId="4670C868" w14:textId="77777777" w:rsidR="0085077E" w:rsidRPr="00E37086" w:rsidRDefault="0085077E">
      <w:pPr>
        <w:jc w:val="both"/>
        <w:rPr>
          <w:iCs/>
          <w:sz w:val="22"/>
          <w:szCs w:val="22"/>
          <w:lang w:val="en-US" w:eastAsia="zh-CN"/>
        </w:rPr>
      </w:pPr>
    </w:p>
    <w:p w14:paraId="6B262FBE" w14:textId="1CB33EE6" w:rsidR="003138DB" w:rsidRPr="00E37086" w:rsidRDefault="00F17353" w:rsidP="005B1DD3">
      <w:pPr>
        <w:jc w:val="both"/>
        <w:rPr>
          <w:color w:val="000000" w:themeColor="text1"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As described in latest Tdoc version </w:t>
      </w:r>
      <w:r w:rsidRPr="008F0B2F">
        <w:rPr>
          <w:b/>
          <w:iCs/>
          <w:sz w:val="22"/>
          <w:szCs w:val="22"/>
          <w:lang w:val="en-US" w:eastAsia="zh-CN"/>
        </w:rPr>
        <w:t>R4-221</w:t>
      </w:r>
      <w:r w:rsidR="00AC0092" w:rsidRPr="00AC0092">
        <w:rPr>
          <w:b/>
          <w:iCs/>
          <w:sz w:val="22"/>
          <w:szCs w:val="22"/>
          <w:lang w:val="en-US" w:eastAsia="zh-CN"/>
        </w:rPr>
        <w:t>4296</w:t>
      </w:r>
      <w:r w:rsidR="005B1DD3">
        <w:rPr>
          <w:iCs/>
          <w:sz w:val="22"/>
          <w:szCs w:val="22"/>
          <w:lang w:val="en-US" w:eastAsia="zh-CN"/>
        </w:rPr>
        <w:t xml:space="preserve">, </w:t>
      </w:r>
      <w:r>
        <w:rPr>
          <w:iCs/>
          <w:sz w:val="22"/>
          <w:szCs w:val="22"/>
          <w:lang w:val="en-US" w:eastAsia="zh-CN"/>
        </w:rPr>
        <w:t xml:space="preserve">the </w:t>
      </w:r>
      <w:r w:rsidRPr="00F17353">
        <w:rPr>
          <w:rFonts w:hint="eastAsia"/>
          <w:bCs/>
          <w:iCs/>
          <w:sz w:val="22"/>
          <w:szCs w:val="22"/>
          <w:lang w:val="en-US" w:eastAsia="zh-CN"/>
        </w:rPr>
        <w:t xml:space="preserve">Email discussion summary for </w:t>
      </w:r>
      <w:r w:rsidRPr="00F17353">
        <w:rPr>
          <w:bCs/>
          <w:iCs/>
          <w:sz w:val="22"/>
          <w:szCs w:val="22"/>
          <w:lang w:val="en-US" w:eastAsia="zh-CN"/>
        </w:rPr>
        <w:t>[104-e][307] NTN_Solutions_SANRF_Maintenance</w:t>
      </w:r>
      <w:r w:rsidR="005B1DD3">
        <w:rPr>
          <w:iCs/>
          <w:sz w:val="22"/>
          <w:szCs w:val="22"/>
          <w:lang w:val="en-US" w:eastAsia="zh-CN"/>
        </w:rPr>
        <w:t xml:space="preserve"> </w:t>
      </w:r>
      <w:r w:rsidR="00FF4C1F" w:rsidRPr="00E37086">
        <w:rPr>
          <w:iCs/>
          <w:sz w:val="22"/>
          <w:szCs w:val="22"/>
          <w:lang w:val="en-US" w:eastAsia="zh-CN"/>
        </w:rPr>
        <w:t>identified the following topics and issues</w:t>
      </w:r>
      <w:r w:rsidR="00FF4C1F" w:rsidRPr="00E37086">
        <w:rPr>
          <w:color w:val="000000" w:themeColor="text1"/>
          <w:sz w:val="22"/>
          <w:szCs w:val="22"/>
          <w:lang w:val="en-US" w:eastAsia="zh-CN"/>
        </w:rPr>
        <w:t>:</w:t>
      </w:r>
    </w:p>
    <w:p w14:paraId="3131019C" w14:textId="77777777" w:rsidR="00F17353" w:rsidRPr="00D532F4" w:rsidRDefault="00F17353" w:rsidP="00F17353">
      <w:pPr>
        <w:pStyle w:val="Paragraphedeliste"/>
        <w:numPr>
          <w:ilvl w:val="0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D532F4">
        <w:rPr>
          <w:color w:val="000000" w:themeColor="text1"/>
          <w:lang w:val="en-US" w:eastAsia="zh-CN"/>
        </w:rPr>
        <w:t>T</w:t>
      </w:r>
      <w:r>
        <w:rPr>
          <w:color w:val="000000" w:themeColor="text1"/>
          <w:lang w:val="en-US" w:eastAsia="zh-CN"/>
        </w:rPr>
        <w:t>opic #1</w:t>
      </w:r>
      <w:r w:rsidRPr="00D532F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General discussions</w:t>
      </w:r>
    </w:p>
    <w:p w14:paraId="40178981" w14:textId="77777777" w:rsidR="00F17353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1-2-1</w:t>
      </w:r>
      <w:r w:rsidRPr="00D532F4">
        <w:rPr>
          <w:color w:val="000000" w:themeColor="text1"/>
          <w:lang w:val="en-US" w:eastAsia="zh-CN"/>
        </w:rPr>
        <w:t xml:space="preserve">: </w:t>
      </w:r>
      <w:r w:rsidRPr="00B10EA8">
        <w:rPr>
          <w:color w:val="000000" w:themeColor="text1"/>
          <w:lang w:val="en-US" w:eastAsia="zh-CN"/>
        </w:rPr>
        <w:t>SAN OTA Tx spurious requirements</w:t>
      </w:r>
      <w:r>
        <w:rPr>
          <w:b/>
          <w:color w:val="000000" w:themeColor="text1"/>
          <w:lang w:val="en-US" w:eastAsia="zh-CN"/>
        </w:rPr>
        <w:t xml:space="preserve"> </w:t>
      </w:r>
      <w:r w:rsidRPr="00F325E8">
        <w:rPr>
          <w:color w:val="000000" w:themeColor="text1"/>
          <w:lang w:val="en-US" w:eastAsia="zh-CN"/>
        </w:rPr>
        <w:t>(Ericsson)</w:t>
      </w:r>
    </w:p>
    <w:p w14:paraId="6202DD72" w14:textId="77777777" w:rsidR="00F17353" w:rsidRPr="002A5C7A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2A5C7A">
        <w:rPr>
          <w:color w:val="000000" w:themeColor="text1"/>
          <w:lang w:val="en-US" w:eastAsia="zh-CN"/>
        </w:rPr>
        <w:t>Issue 1-2-2: SAN requirements for the Extreme conditions testing</w:t>
      </w:r>
      <w:r w:rsidRPr="002A5C7A">
        <w:rPr>
          <w:b/>
          <w:color w:val="000000" w:themeColor="text1"/>
          <w:lang w:val="en-US" w:eastAsia="zh-CN"/>
        </w:rPr>
        <w:t xml:space="preserve"> </w:t>
      </w:r>
      <w:r w:rsidRPr="002A5C7A">
        <w:rPr>
          <w:color w:val="000000" w:themeColor="text1"/>
          <w:lang w:val="en-US" w:eastAsia="zh-CN"/>
        </w:rPr>
        <w:t>(</w:t>
      </w:r>
      <w:r w:rsidRPr="002A5C7A">
        <w:rPr>
          <w:rFonts w:ascii="Arial" w:hAnsi="Arial" w:cs="Arial"/>
          <w:color w:val="312E25"/>
          <w:sz w:val="18"/>
          <w:szCs w:val="18"/>
        </w:rPr>
        <w:t>Huawei, HiSilicon)</w:t>
      </w:r>
    </w:p>
    <w:p w14:paraId="22F65879" w14:textId="77777777" w:rsidR="00F17353" w:rsidRPr="00D532F4" w:rsidRDefault="00F17353" w:rsidP="00F17353">
      <w:pPr>
        <w:pStyle w:val="Paragraphedeliste"/>
        <w:numPr>
          <w:ilvl w:val="0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#2</w:t>
      </w:r>
      <w:r w:rsidRPr="00D532F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Maintenance discussions - CRs to TS 38.108 and TR 38.863</w:t>
      </w:r>
    </w:p>
    <w:p w14:paraId="5FACEFAC" w14:textId="77777777" w:rsidR="00F17353" w:rsidRPr="00BB234D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lang w:val="en-US" w:eastAsia="zh-CN"/>
        </w:rPr>
      </w:pPr>
      <w:r>
        <w:rPr>
          <w:lang w:val="en-US" w:eastAsia="zh-CN"/>
        </w:rPr>
        <w:t>Issue 2</w:t>
      </w:r>
      <w:r w:rsidRPr="00A700C5">
        <w:rPr>
          <w:lang w:val="en-US" w:eastAsia="zh-CN"/>
        </w:rPr>
        <w:t>-1-1</w:t>
      </w:r>
      <w:r w:rsidRPr="00A9500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 xml:space="preserve">SAN OTA Tx: ACLR - </w:t>
      </w:r>
      <w:r w:rsidRPr="00F325E8">
        <w:rPr>
          <w:b/>
          <w:color w:val="000000" w:themeColor="text1"/>
          <w:lang w:val="en-US" w:eastAsia="zh-CN"/>
        </w:rPr>
        <w:t xml:space="preserve">see </w:t>
      </w:r>
      <w:hyperlink r:id="rId13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R4-2213386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087391E6" w14:textId="77777777" w:rsidR="00F17353" w:rsidRPr="00BB234D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2-1-2</w:t>
      </w:r>
      <w:r w:rsidRPr="00D532F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SAN OTA Tx: Extreme c</w:t>
      </w:r>
      <w:r w:rsidRPr="00F325E8">
        <w:rPr>
          <w:color w:val="000000" w:themeColor="text1"/>
          <w:lang w:val="en-US" w:eastAsia="zh-CN"/>
        </w:rPr>
        <w:t>onditions</w:t>
      </w:r>
      <w:r w:rsidRPr="00D532F4">
        <w:rPr>
          <w:b/>
          <w:color w:val="000000" w:themeColor="text1"/>
          <w:lang w:val="en-US"/>
        </w:rPr>
        <w:t xml:space="preserve"> </w:t>
      </w:r>
      <w:r w:rsidRPr="00D532F4">
        <w:rPr>
          <w:b/>
          <w:color w:val="312E25"/>
          <w:lang w:val="en-US"/>
        </w:rPr>
        <w:t xml:space="preserve">– see </w:t>
      </w:r>
      <w:hyperlink r:id="rId14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R4-2213400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54B0D40F" w14:textId="77777777" w:rsidR="00F17353" w:rsidRPr="00BB234D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lang w:val="en-US" w:eastAsia="zh-CN"/>
        </w:rPr>
      </w:pPr>
      <w:r>
        <w:rPr>
          <w:lang w:val="en-US" w:eastAsia="zh-CN"/>
        </w:rPr>
        <w:t>Issue 2-1-3</w:t>
      </w:r>
      <w:r w:rsidRPr="00A9500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 xml:space="preserve">SAN OTA Tx: Requirements issues fixes – </w:t>
      </w:r>
      <w:r w:rsidRPr="00F325E8">
        <w:rPr>
          <w:b/>
          <w:color w:val="000000" w:themeColor="text1"/>
          <w:lang w:val="en-US" w:eastAsia="zh-CN"/>
        </w:rPr>
        <w:t xml:space="preserve">see </w:t>
      </w:r>
      <w:hyperlink r:id="rId15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R4-2212649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(Ericsson)</w:t>
      </w:r>
    </w:p>
    <w:p w14:paraId="1EC4236F" w14:textId="77777777" w:rsidR="00F17353" w:rsidRPr="00BB234D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lang w:val="en-US" w:eastAsia="zh-CN"/>
        </w:rPr>
      </w:pPr>
      <w:r>
        <w:rPr>
          <w:lang w:val="en-US" w:eastAsia="zh-CN"/>
        </w:rPr>
        <w:t>Issue 2-2</w:t>
      </w:r>
      <w:r w:rsidRPr="00A700C5">
        <w:rPr>
          <w:lang w:val="en-US" w:eastAsia="zh-CN"/>
        </w:rPr>
        <w:t>-1</w:t>
      </w:r>
      <w:r w:rsidRPr="00A9500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SAN OTA Rx: Requirements issues fixes –</w:t>
      </w:r>
      <w:r w:rsidRPr="00F325E8">
        <w:rPr>
          <w:b/>
          <w:color w:val="000000" w:themeColor="text1"/>
          <w:lang w:val="en-US" w:eastAsia="zh-CN"/>
        </w:rPr>
        <w:t xml:space="preserve"> see</w:t>
      </w:r>
      <w:r>
        <w:rPr>
          <w:color w:val="000000" w:themeColor="text1"/>
          <w:lang w:val="en-US" w:eastAsia="zh-CN"/>
        </w:rPr>
        <w:t xml:space="preserve"> </w:t>
      </w:r>
      <w:hyperlink r:id="rId16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R4-2212650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(Ericsson)</w:t>
      </w:r>
    </w:p>
    <w:p w14:paraId="659026F3" w14:textId="77777777" w:rsidR="00F17353" w:rsidRPr="00A646EE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2-2-2</w:t>
      </w:r>
      <w:r w:rsidRPr="00D532F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 xml:space="preserve">SAN OTA Rx: </w:t>
      </w:r>
      <w:r>
        <w:rPr>
          <w:rFonts w:ascii="Arial" w:hAnsi="Arial" w:cs="Arial"/>
          <w:color w:val="312E25"/>
          <w:sz w:val="18"/>
          <w:szCs w:val="18"/>
          <w:lang w:val="en-US"/>
        </w:rPr>
        <w:t>S</w:t>
      </w:r>
      <w:r>
        <w:rPr>
          <w:rFonts w:ascii="Arial" w:hAnsi="Arial" w:cs="Arial"/>
          <w:color w:val="312E25"/>
          <w:sz w:val="18"/>
          <w:szCs w:val="18"/>
        </w:rPr>
        <w:t>purious emission requirement</w:t>
      </w:r>
      <w:r w:rsidRPr="00D532F4">
        <w:rPr>
          <w:b/>
          <w:color w:val="312E25"/>
          <w:lang w:val="en-US"/>
        </w:rPr>
        <w:t xml:space="preserve"> – see </w:t>
      </w:r>
      <w:hyperlink r:id="rId17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R4-2213431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66331902" w14:textId="77777777" w:rsidR="00F17353" w:rsidRPr="00A646EE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A646EE">
        <w:rPr>
          <w:lang w:val="en-US" w:eastAsia="zh-CN"/>
        </w:rPr>
        <w:t>Issue 2-3-1</w:t>
      </w:r>
      <w:r w:rsidRPr="00A646EE">
        <w:rPr>
          <w:color w:val="000000" w:themeColor="text1"/>
          <w:lang w:val="en-US" w:eastAsia="zh-CN"/>
        </w:rPr>
        <w:t xml:space="preserve">: SAN Conducted Tx: </w:t>
      </w:r>
      <w:r>
        <w:rPr>
          <w:color w:val="000000" w:themeColor="text1"/>
          <w:lang w:val="en-US" w:eastAsia="zh-CN"/>
        </w:rPr>
        <w:t>Extreme c</w:t>
      </w:r>
      <w:r w:rsidRPr="00F325E8">
        <w:rPr>
          <w:color w:val="000000" w:themeColor="text1"/>
          <w:lang w:val="en-US" w:eastAsia="zh-CN"/>
        </w:rPr>
        <w:t>onditions</w:t>
      </w:r>
      <w:r w:rsidRPr="00D532F4">
        <w:rPr>
          <w:b/>
          <w:color w:val="000000" w:themeColor="text1"/>
          <w:lang w:val="en-US"/>
        </w:rPr>
        <w:t xml:space="preserve"> </w:t>
      </w:r>
      <w:r w:rsidRPr="00D532F4">
        <w:rPr>
          <w:b/>
          <w:color w:val="312E25"/>
          <w:lang w:val="en-US"/>
        </w:rPr>
        <w:t xml:space="preserve">– see </w:t>
      </w:r>
      <w:hyperlink r:id="rId18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R4-2213434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 </w:t>
      </w:r>
    </w:p>
    <w:p w14:paraId="51534EAC" w14:textId="77777777" w:rsidR="00F17353" w:rsidRPr="00A646EE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A646EE">
        <w:rPr>
          <w:color w:val="000000" w:themeColor="text1"/>
          <w:lang w:val="en-US" w:eastAsia="zh-CN"/>
        </w:rPr>
        <w:t xml:space="preserve">Issue 2-3-2: SAN Conducted Tx: </w:t>
      </w:r>
      <w:r w:rsidRPr="00A646EE">
        <w:rPr>
          <w:rFonts w:ascii="Arial" w:hAnsi="Arial" w:cs="Arial"/>
          <w:color w:val="312E25"/>
          <w:sz w:val="18"/>
          <w:szCs w:val="18"/>
          <w:lang w:val="en-US"/>
        </w:rPr>
        <w:t>Unwanted</w:t>
      </w:r>
      <w:r w:rsidRPr="00A646EE">
        <w:rPr>
          <w:rFonts w:ascii="Arial" w:hAnsi="Arial" w:cs="Arial"/>
          <w:color w:val="312E25"/>
          <w:sz w:val="18"/>
          <w:szCs w:val="18"/>
        </w:rPr>
        <w:t xml:space="preserve"> emissions clause</w:t>
      </w:r>
      <w:r w:rsidRPr="00A646EE">
        <w:rPr>
          <w:color w:val="000000" w:themeColor="text1"/>
          <w:lang w:val="en-US" w:eastAsia="zh-CN"/>
        </w:rPr>
        <w:t xml:space="preserve"> - </w:t>
      </w:r>
      <w:r w:rsidRPr="00A646EE">
        <w:rPr>
          <w:b/>
          <w:color w:val="000000" w:themeColor="text1"/>
          <w:lang w:val="en-US" w:eastAsia="zh-CN"/>
        </w:rPr>
        <w:t xml:space="preserve">see </w:t>
      </w:r>
      <w:hyperlink r:id="rId19" w:tgtFrame="_blank" w:history="1">
        <w:r w:rsidRPr="00A646EE">
          <w:rPr>
            <w:rStyle w:val="Lienhypertexte"/>
            <w:rFonts w:ascii="Arial" w:hAnsi="Arial" w:cs="Arial"/>
            <w:color w:val="000000"/>
            <w:sz w:val="18"/>
            <w:szCs w:val="18"/>
          </w:rPr>
          <w:t>R4-2213157</w:t>
        </w:r>
      </w:hyperlink>
      <w:r w:rsidRPr="00A646EE">
        <w:rPr>
          <w:rFonts w:ascii="Arial" w:hAnsi="Arial" w:cs="Arial"/>
          <w:color w:val="312E25"/>
          <w:sz w:val="18"/>
          <w:szCs w:val="18"/>
        </w:rPr>
        <w:t xml:space="preserve"> (Huawei, HiSilicon)</w:t>
      </w:r>
    </w:p>
    <w:p w14:paraId="03FDFA60" w14:textId="77777777" w:rsidR="00F17353" w:rsidRPr="00BB234D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lang w:val="en-US" w:eastAsia="zh-CN"/>
        </w:rPr>
      </w:pPr>
      <w:r>
        <w:rPr>
          <w:lang w:val="en-US" w:eastAsia="zh-CN"/>
        </w:rPr>
        <w:t>Issue 2-3-3</w:t>
      </w:r>
      <w:r w:rsidRPr="00A9500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 xml:space="preserve">SAN Conducted Tx: Requirements issues fixes – </w:t>
      </w:r>
      <w:r w:rsidRPr="00F325E8">
        <w:rPr>
          <w:b/>
          <w:color w:val="000000" w:themeColor="text1"/>
          <w:lang w:val="en-US" w:eastAsia="zh-CN"/>
        </w:rPr>
        <w:t xml:space="preserve">see </w:t>
      </w:r>
      <w:hyperlink r:id="rId20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R4-2212647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(Ericsson)</w:t>
      </w:r>
    </w:p>
    <w:p w14:paraId="417AD8D7" w14:textId="77777777" w:rsidR="00F17353" w:rsidRPr="00A646EE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2-3</w:t>
      </w:r>
      <w:r w:rsidRPr="00A646EE">
        <w:rPr>
          <w:color w:val="000000" w:themeColor="text1"/>
          <w:lang w:val="en-US" w:eastAsia="zh-CN"/>
        </w:rPr>
        <w:t xml:space="preserve">-4: SAN </w:t>
      </w:r>
      <w:r>
        <w:rPr>
          <w:color w:val="000000" w:themeColor="text1"/>
          <w:lang w:val="en-US" w:eastAsia="zh-CN"/>
        </w:rPr>
        <w:t>Conducted</w:t>
      </w:r>
      <w:r w:rsidRPr="00A646EE">
        <w:rPr>
          <w:color w:val="000000" w:themeColor="text1"/>
          <w:lang w:val="en-US" w:eastAsia="zh-CN"/>
        </w:rPr>
        <w:t xml:space="preserve"> Tx</w:t>
      </w:r>
      <w:r w:rsidRPr="00A646EE">
        <w:rPr>
          <w:b/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 xml:space="preserve">Extreme conditions </w:t>
      </w:r>
      <w:r w:rsidRPr="00A646EE">
        <w:rPr>
          <w:b/>
          <w:color w:val="312E25"/>
          <w:lang w:val="en-US"/>
        </w:rPr>
        <w:t xml:space="preserve">– see </w:t>
      </w:r>
      <w:hyperlink r:id="rId21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R4-2214036</w:t>
        </w:r>
      </w:hyperlink>
      <w:r w:rsidRPr="00A646EE">
        <w:rPr>
          <w:rFonts w:ascii="Arial" w:hAnsi="Arial" w:cs="Arial"/>
          <w:color w:val="312E25"/>
          <w:sz w:val="18"/>
          <w:szCs w:val="18"/>
        </w:rPr>
        <w:t xml:space="preserve"> (</w:t>
      </w:r>
      <w:r>
        <w:rPr>
          <w:rFonts w:ascii="Arial" w:hAnsi="Arial" w:cs="Arial"/>
          <w:color w:val="312E25"/>
          <w:sz w:val="18"/>
          <w:szCs w:val="18"/>
        </w:rPr>
        <w:t>Huawei, HiSilicon)</w:t>
      </w:r>
    </w:p>
    <w:p w14:paraId="20DD9124" w14:textId="77777777" w:rsidR="00F17353" w:rsidRPr="00BB234D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lang w:val="en-US" w:eastAsia="zh-CN"/>
        </w:rPr>
      </w:pPr>
      <w:r>
        <w:rPr>
          <w:lang w:val="en-US" w:eastAsia="zh-CN"/>
        </w:rPr>
        <w:t>Issue 2-4-1</w:t>
      </w:r>
      <w:r w:rsidRPr="00A95004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 xml:space="preserve">SAN Conducted Rx: Requirements issues fixes – </w:t>
      </w:r>
      <w:r w:rsidRPr="00F325E8">
        <w:rPr>
          <w:b/>
          <w:color w:val="000000" w:themeColor="text1"/>
          <w:lang w:val="en-US" w:eastAsia="zh-CN"/>
        </w:rPr>
        <w:t xml:space="preserve">see </w:t>
      </w:r>
      <w:hyperlink r:id="rId22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R4-2212648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(Ericsson)</w:t>
      </w:r>
    </w:p>
    <w:p w14:paraId="6F15CE2B" w14:textId="77777777" w:rsidR="00F17353" w:rsidRPr="00A646EE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A646EE">
        <w:rPr>
          <w:lang w:val="en-US" w:eastAsia="zh-CN"/>
        </w:rPr>
        <w:t>Issue 2</w:t>
      </w:r>
      <w:r>
        <w:rPr>
          <w:lang w:val="en-US" w:eastAsia="zh-CN"/>
        </w:rPr>
        <w:t>-4-2</w:t>
      </w:r>
      <w:r w:rsidRPr="00A646EE">
        <w:rPr>
          <w:color w:val="000000" w:themeColor="text1"/>
          <w:lang w:val="en-US" w:eastAsia="zh-CN"/>
        </w:rPr>
        <w:t>: SAN Conducted</w:t>
      </w:r>
      <w:r>
        <w:rPr>
          <w:color w:val="000000" w:themeColor="text1"/>
          <w:lang w:val="en-US" w:eastAsia="zh-CN"/>
        </w:rPr>
        <w:t xml:space="preserve"> R</w:t>
      </w:r>
      <w:r w:rsidRPr="00A646EE">
        <w:rPr>
          <w:color w:val="000000" w:themeColor="text1"/>
          <w:lang w:val="en-US" w:eastAsia="zh-CN"/>
        </w:rPr>
        <w:t xml:space="preserve">x: </w:t>
      </w:r>
      <w:r>
        <w:rPr>
          <w:rFonts w:ascii="Arial" w:hAnsi="Arial" w:cs="Arial"/>
          <w:color w:val="312E25"/>
          <w:sz w:val="18"/>
          <w:szCs w:val="18"/>
          <w:lang w:val="en-US"/>
        </w:rPr>
        <w:t>S</w:t>
      </w:r>
      <w:r>
        <w:rPr>
          <w:rFonts w:ascii="Arial" w:hAnsi="Arial" w:cs="Arial"/>
          <w:color w:val="312E25"/>
          <w:sz w:val="18"/>
          <w:szCs w:val="18"/>
        </w:rPr>
        <w:t>purious emission requirement</w:t>
      </w:r>
      <w:r w:rsidRPr="00D532F4">
        <w:rPr>
          <w:b/>
          <w:color w:val="312E25"/>
          <w:lang w:val="en-US"/>
        </w:rPr>
        <w:t xml:space="preserve"> – see </w:t>
      </w:r>
      <w:hyperlink r:id="rId23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R4-2213567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32933B63" w14:textId="77777777" w:rsidR="00F17353" w:rsidRPr="00A646EE" w:rsidRDefault="00F17353" w:rsidP="00F1735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A646EE">
        <w:rPr>
          <w:lang w:val="en-US" w:eastAsia="zh-CN"/>
        </w:rPr>
        <w:t>Issue 2</w:t>
      </w:r>
      <w:r>
        <w:rPr>
          <w:lang w:val="en-US" w:eastAsia="zh-CN"/>
        </w:rPr>
        <w:t>-5-1</w:t>
      </w:r>
      <w:r w:rsidRPr="00A646EE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HAPS</w:t>
      </w:r>
      <w:r w:rsidRPr="00A646EE">
        <w:rPr>
          <w:color w:val="000000" w:themeColor="text1"/>
          <w:lang w:val="en-US" w:eastAsia="zh-CN"/>
        </w:rPr>
        <w:t xml:space="preserve">: </w:t>
      </w:r>
      <w:r>
        <w:rPr>
          <w:rFonts w:ascii="Arial" w:hAnsi="Arial" w:cs="Arial"/>
          <w:color w:val="312E25"/>
          <w:sz w:val="18"/>
          <w:szCs w:val="18"/>
        </w:rPr>
        <w:t>Regulatory aspects for HAPS</w:t>
      </w:r>
      <w:r w:rsidRPr="00D532F4">
        <w:rPr>
          <w:b/>
          <w:color w:val="312E25"/>
          <w:lang w:val="en-US"/>
        </w:rPr>
        <w:t xml:space="preserve"> – see </w:t>
      </w:r>
      <w:hyperlink r:id="rId24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R4-2213207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(Nokia, SoftBank)</w:t>
      </w:r>
    </w:p>
    <w:p w14:paraId="14B24E87" w14:textId="72B986D9" w:rsidR="00E37086" w:rsidRDefault="00E37086">
      <w:pPr>
        <w:rPr>
          <w:color w:val="000000" w:themeColor="text1"/>
          <w:sz w:val="22"/>
          <w:szCs w:val="22"/>
          <w:lang w:val="en-US" w:eastAsia="zh-CN"/>
        </w:rPr>
      </w:pPr>
    </w:p>
    <w:p w14:paraId="527733EF" w14:textId="42103077" w:rsidR="005B1DD3" w:rsidRDefault="005B1DD3">
      <w:pPr>
        <w:rPr>
          <w:color w:val="000000" w:themeColor="text1"/>
          <w:sz w:val="22"/>
          <w:szCs w:val="22"/>
          <w:lang w:val="en-US" w:eastAsia="zh-CN"/>
        </w:rPr>
      </w:pPr>
    </w:p>
    <w:p w14:paraId="02201A81" w14:textId="77777777" w:rsidR="005B1DD3" w:rsidRPr="00E37086" w:rsidRDefault="005B1DD3">
      <w:pPr>
        <w:rPr>
          <w:color w:val="000000" w:themeColor="text1"/>
          <w:sz w:val="22"/>
          <w:szCs w:val="22"/>
          <w:lang w:val="en-US" w:eastAsia="zh-CN"/>
        </w:rPr>
      </w:pPr>
    </w:p>
    <w:p w14:paraId="2ACD85DB" w14:textId="77777777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Agreements</w:t>
      </w:r>
    </w:p>
    <w:p w14:paraId="457D0EB4" w14:textId="03560A29" w:rsidR="00F679ED" w:rsidRDefault="00F679ED" w:rsidP="00E37086">
      <w:pPr>
        <w:rPr>
          <w:b/>
          <w:lang w:val="en-US"/>
        </w:rPr>
      </w:pPr>
    </w:p>
    <w:p w14:paraId="28E5D201" w14:textId="6C28F168" w:rsidR="00892446" w:rsidRPr="009775CD" w:rsidRDefault="005B1DD3" w:rsidP="009775CD">
      <w:pPr>
        <w:pStyle w:val="Paragraphedeliste"/>
        <w:numPr>
          <w:ilvl w:val="0"/>
          <w:numId w:val="42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Topic #1: </w:t>
      </w:r>
      <w:r w:rsidR="00603A89">
        <w:rPr>
          <w:color w:val="000000" w:themeColor="text1"/>
          <w:lang w:val="en-US" w:eastAsia="zh-CN"/>
        </w:rPr>
        <w:t>General discussions</w:t>
      </w:r>
    </w:p>
    <w:p w14:paraId="12FD9EBE" w14:textId="4EB0D61A" w:rsidR="00F17353" w:rsidRDefault="00F17353" w:rsidP="00F17353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b/>
          <w:bCs/>
          <w:lang w:val="en-US" w:eastAsia="zh-CN"/>
        </w:rPr>
      </w:pPr>
      <w:r w:rsidRPr="00F17353">
        <w:rPr>
          <w:rFonts w:eastAsiaTheme="minorEastAsia"/>
          <w:b/>
          <w:bCs/>
          <w:lang w:val="en-US" w:eastAsia="zh-CN"/>
        </w:rPr>
        <w:t>Issue 1-2-1: SAN OTA Tx spurious requirements</w:t>
      </w:r>
      <w:r>
        <w:rPr>
          <w:rFonts w:eastAsiaTheme="minorEastAsia"/>
          <w:b/>
          <w:bCs/>
          <w:lang w:val="en-US" w:eastAsia="zh-CN"/>
        </w:rPr>
        <w:t xml:space="preserve"> (TS 38.108)</w:t>
      </w:r>
    </w:p>
    <w:p w14:paraId="32AF503A" w14:textId="64E60DFE" w:rsidR="00F17353" w:rsidRPr="00F17353" w:rsidRDefault="00F17353" w:rsidP="00F17353">
      <w:pPr>
        <w:pStyle w:val="Paragraphedeliste"/>
        <w:numPr>
          <w:ilvl w:val="1"/>
          <w:numId w:val="43"/>
        </w:numPr>
        <w:spacing w:after="120"/>
        <w:ind w:firstLineChars="0"/>
        <w:rPr>
          <w:rFonts w:eastAsiaTheme="minorEastAsia"/>
          <w:b/>
          <w:bCs/>
          <w:lang w:val="en-US" w:eastAsia="zh-CN"/>
        </w:rPr>
      </w:pPr>
      <w:r w:rsidRPr="00F17353">
        <w:rPr>
          <w:rFonts w:eastAsiaTheme="minorEastAsia"/>
          <w:b/>
          <w:bCs/>
          <w:lang w:eastAsia="zh-CN"/>
        </w:rPr>
        <w:t>Proposal</w:t>
      </w:r>
      <w:r w:rsidRPr="00F17353">
        <w:rPr>
          <w:rFonts w:eastAsiaTheme="minorEastAsia" w:hint="eastAsia"/>
          <w:b/>
          <w:bCs/>
          <w:lang w:eastAsia="zh-CN"/>
        </w:rPr>
        <w:t>:</w:t>
      </w:r>
      <w:r w:rsidRPr="00F17353">
        <w:rPr>
          <w:b/>
          <w:bCs/>
          <w:color w:val="000000" w:themeColor="text1"/>
        </w:rPr>
        <w:t xml:space="preserve"> Specify SAN OTA Tx spurious requirement based on the manufacturer declaration parameter </w:t>
      </w:r>
      <w:r w:rsidRPr="00F17353">
        <w:rPr>
          <w:bCs/>
        </w:rPr>
        <w:t>P</w:t>
      </w:r>
      <w:r w:rsidRPr="00F17353">
        <w:rPr>
          <w:bCs/>
          <w:vertAlign w:val="subscript"/>
        </w:rPr>
        <w:t>rated,c,TRP</w:t>
      </w:r>
    </w:p>
    <w:p w14:paraId="527EF36D" w14:textId="77777777" w:rsidR="00F17353" w:rsidRPr="00F27EEC" w:rsidRDefault="00F17353" w:rsidP="00F17353">
      <w:pPr>
        <w:pStyle w:val="TH"/>
        <w:ind w:left="1080"/>
        <w:jc w:val="left"/>
        <w:rPr>
          <w:lang w:val="en-US"/>
        </w:rPr>
      </w:pPr>
      <w:r>
        <w:rPr>
          <w:lang w:val="en-US"/>
        </w:rPr>
        <w:t>Table 9.7.5.2.2-1: General SAN transmitter spurious emission limits in FR1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F17353" w14:paraId="4E7144D5" w14:textId="77777777" w:rsidTr="00891E1A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74F0" w14:textId="77777777" w:rsidR="00F17353" w:rsidRDefault="00F17353" w:rsidP="00891E1A">
            <w:pPr>
              <w:pStyle w:val="TAH"/>
              <w:rPr>
                <w:rFonts w:eastAsia="Times New Roman" w:cs="Arial"/>
                <w:lang w:val="en-GB"/>
              </w:rPr>
            </w:pPr>
            <w: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158BFAF3" w14:textId="77777777" w:rsidR="00F17353" w:rsidRDefault="00F17353" w:rsidP="00891E1A">
            <w:pPr>
              <w:pStyle w:val="TAH"/>
              <w:rPr>
                <w:bCs/>
                <w:vertAlign w:val="subscript"/>
                <w:lang w:val="en-US"/>
              </w:rPr>
            </w:pPr>
            <w:r w:rsidRPr="00F17353">
              <w:rPr>
                <w:bCs/>
                <w:lang w:val="en-US"/>
              </w:rPr>
              <w:t>P</w:t>
            </w:r>
            <w:r w:rsidRPr="00F17353">
              <w:rPr>
                <w:bCs/>
                <w:vertAlign w:val="subscript"/>
                <w:lang w:val="en-US"/>
              </w:rPr>
              <w:t>rated,c,TRP</w:t>
            </w:r>
          </w:p>
          <w:p w14:paraId="3626F526" w14:textId="147FD68C" w:rsidR="00F17353" w:rsidRDefault="008F0B2F" w:rsidP="00891E1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D750F27" w14:textId="77777777" w:rsidR="00F17353" w:rsidRDefault="00F17353" w:rsidP="00891E1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Basic limit</w:t>
            </w:r>
          </w:p>
          <w:p w14:paraId="0F97877A" w14:textId="1BABA0BA" w:rsidR="008F0B2F" w:rsidRDefault="008F0B2F" w:rsidP="00891E1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51089" w14:textId="0E005F33" w:rsidR="00F17353" w:rsidRPr="008F0B2F" w:rsidRDefault="00F17353" w:rsidP="00891E1A">
            <w:pPr>
              <w:pStyle w:val="TAH"/>
              <w:rPr>
                <w:lang w:val="fr-FR"/>
              </w:rPr>
            </w:pPr>
            <w:r>
              <w:t>Measurement bandwidth</w:t>
            </w:r>
            <w:r w:rsidR="008F0B2F">
              <w:rPr>
                <w:lang w:val="fr-FR"/>
              </w:rPr>
              <w:t xml:space="preserve"> 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840F8" w14:textId="77777777" w:rsidR="00F17353" w:rsidRDefault="00F17353" w:rsidP="00891E1A">
            <w:pPr>
              <w:pStyle w:val="TAH"/>
              <w:rPr>
                <w:lang w:val="fr-FR"/>
              </w:rPr>
            </w:pPr>
            <w:r>
              <w:t>Notes</w:t>
            </w:r>
          </w:p>
        </w:tc>
      </w:tr>
      <w:tr w:rsidR="00F17353" w14:paraId="6038DC70" w14:textId="77777777" w:rsidTr="00891E1A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6A77F1" w14:textId="77777777" w:rsidR="00F17353" w:rsidRDefault="00F17353" w:rsidP="00891E1A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30 MHz – 5</w:t>
            </w:r>
            <w:r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884D38" w14:textId="1B41AC54" w:rsidR="00F17353" w:rsidRDefault="008F0B2F" w:rsidP="00891E1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709B4" w14:textId="65A95146" w:rsidR="00F17353" w:rsidRDefault="008F0B2F" w:rsidP="00891E1A">
            <w:pPr>
              <w:pStyle w:val="TAC"/>
              <w:rPr>
                <w:lang w:val="en-GB"/>
              </w:rPr>
            </w:pPr>
            <w:r>
              <w:rPr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noWrap/>
            <w:vAlign w:val="center"/>
            <w:hideMark/>
          </w:tcPr>
          <w:p w14:paraId="6A0C063F" w14:textId="069A1150" w:rsidR="00F17353" w:rsidRDefault="008F0B2F" w:rsidP="00891E1A">
            <w:pPr>
              <w:pStyle w:val="TAC"/>
              <w:rPr>
                <w:lang w:val="fr-FR" w:eastAsia="zh-CN"/>
              </w:rPr>
            </w:pPr>
            <w: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6A588024" w14:textId="77777777" w:rsidR="00F17353" w:rsidRDefault="00F17353" w:rsidP="00891E1A">
            <w:pPr>
              <w:pStyle w:val="TAC"/>
              <w:rPr>
                <w:b/>
              </w:rPr>
            </w:pPr>
            <w:r>
              <w:t>NOTE 1, NOTE 2, NOTE 3</w:t>
            </w:r>
          </w:p>
        </w:tc>
      </w:tr>
      <w:tr w:rsidR="00F17353" w14:paraId="2DC02813" w14:textId="77777777" w:rsidTr="00891E1A">
        <w:trPr>
          <w:trHeight w:val="280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D9C18" w14:textId="77777777" w:rsidR="00F17353" w:rsidRDefault="00F17353" w:rsidP="00891E1A">
            <w:pPr>
              <w:pStyle w:val="TAC"/>
              <w:rPr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809EB50" w14:textId="4CA8304A" w:rsidR="00F17353" w:rsidRDefault="008F0B2F" w:rsidP="00891E1A">
            <w:pPr>
              <w:pStyle w:val="TAC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F94FE14" w14:textId="52D45340" w:rsidR="00F17353" w:rsidRDefault="00F17353" w:rsidP="00891E1A">
            <w:pPr>
              <w:pStyle w:val="TAC"/>
              <w:rPr>
                <w:lang w:val="en-US"/>
              </w:rPr>
            </w:pPr>
            <w:r w:rsidRPr="00F17353">
              <w:rPr>
                <w:lang w:val="en-US"/>
              </w:rPr>
              <w:t>P</w:t>
            </w:r>
            <w:r w:rsidRPr="00F17353">
              <w:rPr>
                <w:vertAlign w:val="subscript"/>
                <w:lang w:val="en-US"/>
              </w:rPr>
              <w:t>rated,c,TRP</w:t>
            </w:r>
            <w:r w:rsidR="008F0B2F">
              <w:rPr>
                <w:lang w:val="en-US"/>
              </w:rPr>
              <w:t xml:space="preserve"> – 60 </w:t>
            </w:r>
            <w:r w:rsidRPr="00F17353">
              <w:rPr>
                <w:lang w:val="en-US"/>
              </w:rPr>
              <w:t>dB</w:t>
            </w:r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</w:tcPr>
          <w:p w14:paraId="11E43C71" w14:textId="77777777" w:rsidR="00F17353" w:rsidRDefault="00F17353" w:rsidP="00891E1A">
            <w:pPr>
              <w:pStyle w:val="TAC"/>
              <w:rPr>
                <w:b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F7DF5" w14:textId="77777777" w:rsidR="00F17353" w:rsidRDefault="00F17353" w:rsidP="00891E1A">
            <w:pPr>
              <w:pStyle w:val="TAC"/>
              <w:rPr>
                <w:b/>
                <w:lang w:val="fr-FR"/>
              </w:rPr>
            </w:pPr>
          </w:p>
        </w:tc>
      </w:tr>
      <w:tr w:rsidR="00F17353" w14:paraId="183C42B7" w14:textId="77777777" w:rsidTr="00891E1A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3559" w14:textId="77777777" w:rsidR="00F17353" w:rsidRDefault="00F17353" w:rsidP="00891E1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i/>
                <w:lang w:val="en-US"/>
              </w:rPr>
              <w:t>Measurement bandwidth</w:t>
            </w:r>
            <w:r>
              <w:rPr>
                <w:lang w:val="en-US"/>
              </w:rPr>
              <w:t>s as in ITU-R SM.329 [2], s4.1.</w:t>
            </w:r>
          </w:p>
          <w:p w14:paraId="64E16601" w14:textId="77777777" w:rsidR="00F17353" w:rsidRDefault="00F17353" w:rsidP="00891E1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Upper frequency as in ITU-R SM.329 [2], s2.5 table 1.</w:t>
            </w:r>
          </w:p>
          <w:p w14:paraId="361329ED" w14:textId="77777777" w:rsidR="00F17353" w:rsidRDefault="00F17353" w:rsidP="00891E1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  <w:t>The l</w:t>
            </w:r>
            <w:r>
              <w:rPr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68B3BDA3" w14:textId="77777777" w:rsidR="00F17353" w:rsidRPr="00F17353" w:rsidRDefault="00F17353" w:rsidP="00F17353">
      <w:pPr>
        <w:pStyle w:val="Paragraphedeliste"/>
        <w:spacing w:after="120"/>
        <w:ind w:left="1800" w:firstLineChars="0" w:firstLine="0"/>
        <w:rPr>
          <w:rFonts w:eastAsiaTheme="minorEastAsia"/>
          <w:b/>
          <w:bCs/>
          <w:lang w:eastAsia="zh-CN"/>
        </w:rPr>
      </w:pPr>
    </w:p>
    <w:p w14:paraId="2C19EBCD" w14:textId="77777777" w:rsidR="0020566F" w:rsidRPr="0020566F" w:rsidRDefault="0020566F" w:rsidP="0020566F">
      <w:pPr>
        <w:ind w:left="2160"/>
        <w:rPr>
          <w:lang w:val="en-US" w:eastAsia="zh-CN"/>
        </w:rPr>
      </w:pPr>
    </w:p>
    <w:p w14:paraId="302DDFA1" w14:textId="77D91C65" w:rsidR="007D075B" w:rsidRPr="007D075B" w:rsidRDefault="007D075B" w:rsidP="00573F5F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b/>
          <w:bCs/>
          <w:lang w:val="en-US" w:eastAsia="zh-CN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 w:rsidR="00573F5F">
        <w:rPr>
          <w:rFonts w:eastAsiaTheme="minorEastAsia"/>
          <w:b/>
          <w:bCs/>
          <w:lang w:val="en-US" w:eastAsia="zh-CN"/>
        </w:rPr>
        <w:t xml:space="preserve">-2-3: </w:t>
      </w:r>
      <w:r w:rsidR="00573F5F" w:rsidRPr="00573F5F">
        <w:rPr>
          <w:rFonts w:eastAsiaTheme="minorEastAsia"/>
          <w:b/>
          <w:bCs/>
          <w:lang w:val="en-US" w:eastAsia="zh-CN"/>
        </w:rPr>
        <w:t>SAN conducted Rx spurious emission requirements</w:t>
      </w:r>
    </w:p>
    <w:p w14:paraId="766EB6EE" w14:textId="76335547" w:rsidR="00E1293B" w:rsidRPr="008F0B2F" w:rsidRDefault="007D075B" w:rsidP="00573F5F">
      <w:pPr>
        <w:pStyle w:val="Paragraphedeliste"/>
        <w:numPr>
          <w:ilvl w:val="1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/>
          <w:b/>
          <w:bCs/>
          <w:lang w:eastAsia="zh-CN"/>
        </w:rPr>
        <w:t xml:space="preserve">Proposal: </w:t>
      </w:r>
      <w:r w:rsidR="00573F5F" w:rsidRPr="00573F5F">
        <w:rPr>
          <w:rFonts w:eastAsiaTheme="minorEastAsia"/>
          <w:lang w:val="en-US" w:eastAsia="zh-CN"/>
        </w:rPr>
        <w:t>SAN conducted Rx spurious emission requirements shall not be specified in Rel-17.</w:t>
      </w:r>
    </w:p>
    <w:p w14:paraId="2A5B782F" w14:textId="1D9554BE" w:rsidR="00603A89" w:rsidRPr="008F0B2F" w:rsidRDefault="00603A89" w:rsidP="008F0B2F">
      <w:pPr>
        <w:pStyle w:val="Paragraphedeliste"/>
        <w:numPr>
          <w:ilvl w:val="2"/>
          <w:numId w:val="43"/>
        </w:numPr>
        <w:spacing w:after="120"/>
        <w:ind w:firstLineChars="0"/>
        <w:rPr>
          <w:rFonts w:eastAsiaTheme="minorEastAsia"/>
          <w:lang w:eastAsia="ja-JP"/>
        </w:rPr>
      </w:pPr>
      <w:r>
        <w:rPr>
          <w:rFonts w:eastAsiaTheme="minorEastAsia"/>
          <w:b/>
          <w:bCs/>
          <w:lang w:eastAsia="zh-CN"/>
        </w:rPr>
        <w:t>Option 1 (New):</w:t>
      </w:r>
      <w:r>
        <w:rPr>
          <w:rFonts w:eastAsiaTheme="minorEastAsia"/>
          <w:lang w:eastAsia="ja-JP"/>
        </w:rPr>
        <w:t xml:space="preserve"> </w:t>
      </w:r>
      <w:r w:rsidR="00292DB9" w:rsidRPr="00ED2247">
        <w:rPr>
          <w:rFonts w:eastAsiaTheme="minorEastAsia"/>
          <w:b/>
          <w:lang w:eastAsia="ja-JP"/>
        </w:rPr>
        <w:t>Do not specify</w:t>
      </w:r>
      <w:r w:rsidR="00292DB9">
        <w:rPr>
          <w:rFonts w:eastAsiaTheme="minorEastAsia"/>
          <w:lang w:eastAsia="ja-JP"/>
        </w:rPr>
        <w:t xml:space="preserve"> the conducted Rx spurious and </w:t>
      </w:r>
      <w:r w:rsidR="00292DB9">
        <w:t>a</w:t>
      </w:r>
      <w:r>
        <w:t xml:space="preserve">dd the restriction that </w:t>
      </w:r>
      <w:r>
        <w:rPr>
          <w:color w:val="000000" w:themeColor="text1"/>
          <w:lang w:val="en-US" w:eastAsia="zh-CN"/>
        </w:rPr>
        <w:t>TAB connectors shall always support both Tx and Rx.</w:t>
      </w:r>
    </w:p>
    <w:p w14:paraId="5FA04008" w14:textId="6C38750A" w:rsidR="00603A89" w:rsidRPr="008F0B2F" w:rsidRDefault="00603A89" w:rsidP="008F0B2F">
      <w:pPr>
        <w:pStyle w:val="Paragraphedeliste"/>
        <w:numPr>
          <w:ilvl w:val="2"/>
          <w:numId w:val="43"/>
        </w:numPr>
        <w:spacing w:after="120"/>
        <w:ind w:firstLineChars="0"/>
        <w:rPr>
          <w:rFonts w:eastAsiaTheme="minorEastAsia"/>
          <w:lang w:eastAsia="ja-JP"/>
        </w:rPr>
      </w:pPr>
      <w:r>
        <w:rPr>
          <w:rFonts w:eastAsiaTheme="minorEastAsia"/>
          <w:b/>
          <w:bCs/>
          <w:lang w:eastAsia="zh-CN"/>
        </w:rPr>
        <w:t>Option 2 (New):</w:t>
      </w:r>
      <w:r>
        <w:rPr>
          <w:rFonts w:eastAsiaTheme="minorEastAsia"/>
          <w:lang w:eastAsia="ja-JP"/>
        </w:rPr>
        <w:t xml:space="preserve"> </w:t>
      </w:r>
      <w:r w:rsidR="00ED2247">
        <w:rPr>
          <w:b/>
          <w:color w:val="000000" w:themeColor="text1"/>
          <w:lang w:eastAsia="zh-CN"/>
        </w:rPr>
        <w:t>Specify</w:t>
      </w:r>
      <w:r w:rsidRPr="008F0B2F">
        <w:rPr>
          <w:b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the conducted Rx spurious and add that “</w:t>
      </w:r>
      <w:r w:rsidRPr="00F95B02">
        <w:t xml:space="preserve">For </w:t>
      </w:r>
      <w:r w:rsidRPr="00F95B02">
        <w:rPr>
          <w:i/>
        </w:rPr>
        <w:t>TAB connectors</w:t>
      </w:r>
      <w:r w:rsidRPr="00F95B02">
        <w:t xml:space="preserve"> supporting both RX and TX in FDD, the RX spurious emissions requirements are superseded by the TX spurious emissions requirements</w:t>
      </w:r>
      <w:r>
        <w:rPr>
          <w:color w:val="000000" w:themeColor="text1"/>
          <w:lang w:val="en-US" w:eastAsia="zh-CN"/>
        </w:rPr>
        <w:t>”</w:t>
      </w:r>
    </w:p>
    <w:p w14:paraId="19624E0C" w14:textId="78EC2C02" w:rsidR="001015EE" w:rsidRPr="00FF2A2D" w:rsidRDefault="001015EE" w:rsidP="001015EE">
      <w:pPr>
        <w:pStyle w:val="Paragraphedeliste"/>
        <w:numPr>
          <w:ilvl w:val="2"/>
          <w:numId w:val="43"/>
        </w:numPr>
        <w:spacing w:after="120"/>
        <w:ind w:firstLineChars="0"/>
        <w:rPr>
          <w:rFonts w:eastAsiaTheme="minorEastAsia"/>
          <w:lang w:eastAsia="ja-JP"/>
        </w:rPr>
      </w:pPr>
      <w:r>
        <w:rPr>
          <w:rFonts w:eastAsiaTheme="minorEastAsia"/>
          <w:b/>
          <w:bCs/>
          <w:lang w:eastAsia="zh-CN"/>
        </w:rPr>
        <w:t>Option 3 (New):</w:t>
      </w:r>
      <w:r>
        <w:rPr>
          <w:rFonts w:eastAsiaTheme="minorEastAsia"/>
          <w:lang w:eastAsia="ja-JP"/>
        </w:rPr>
        <w:t xml:space="preserve"> </w:t>
      </w:r>
      <w:r w:rsidRPr="008F0B2F">
        <w:rPr>
          <w:rFonts w:eastAsiaTheme="minorEastAsia"/>
          <w:b/>
          <w:lang w:eastAsia="ja-JP"/>
        </w:rPr>
        <w:t xml:space="preserve">Do not </w:t>
      </w:r>
      <w:r w:rsidRPr="008F0B2F">
        <w:rPr>
          <w:b/>
          <w:color w:val="000000" w:themeColor="text1"/>
          <w:lang w:val="en-US" w:eastAsia="zh-CN"/>
        </w:rPr>
        <w:t>specify</w:t>
      </w:r>
      <w:r>
        <w:rPr>
          <w:color w:val="000000" w:themeColor="text1"/>
          <w:lang w:val="en-US" w:eastAsia="zh-CN"/>
        </w:rPr>
        <w:t xml:space="preserve"> the conducted Rx spurious and add that “</w:t>
      </w:r>
      <w:r>
        <w:rPr>
          <w:i/>
        </w:rPr>
        <w:t>SAN is operating in FDD mode,</w:t>
      </w:r>
      <w:r>
        <w:t xml:space="preserve"> and </w:t>
      </w:r>
      <w:r w:rsidRPr="00F95B02">
        <w:t xml:space="preserve">RX spurious emissions requirements </w:t>
      </w:r>
      <w:r>
        <w:t>are already included in</w:t>
      </w:r>
      <w:r w:rsidRPr="00F95B02">
        <w:t xml:space="preserve"> TX spurious emissions requirements</w:t>
      </w:r>
      <w:r>
        <w:rPr>
          <w:color w:val="000000" w:themeColor="text1"/>
          <w:lang w:val="en-US" w:eastAsia="zh-CN"/>
        </w:rPr>
        <w:t>”.</w:t>
      </w:r>
    </w:p>
    <w:p w14:paraId="2A21C847" w14:textId="2F1BBC21" w:rsidR="00892446" w:rsidRDefault="00BE2D1A" w:rsidP="00892446">
      <w:pPr>
        <w:pStyle w:val="Paragraphedeliste"/>
        <w:spacing w:after="120"/>
        <w:ind w:left="1800" w:firstLineChars="0" w:firstLine="0"/>
        <w:rPr>
          <w:rStyle w:val="Lienhypertexte"/>
          <w:rFonts w:ascii="Arial" w:hAnsi="Arial" w:cs="Arial"/>
          <w:color w:val="000000"/>
          <w:sz w:val="18"/>
          <w:szCs w:val="18"/>
        </w:rPr>
      </w:pPr>
      <w:r w:rsidRPr="00BE2D1A">
        <w:rPr>
          <w:rFonts w:eastAsiaTheme="minorEastAsia"/>
          <w:b/>
          <w:lang w:eastAsia="ja-JP"/>
        </w:rPr>
        <w:t>Moderator Note:</w:t>
      </w:r>
      <w:r>
        <w:rPr>
          <w:rFonts w:eastAsiaTheme="minorEastAsia"/>
          <w:lang w:eastAsia="ja-JP"/>
        </w:rPr>
        <w:t xml:space="preserve"> After discussion on the reflector, </w:t>
      </w:r>
      <w:r w:rsidRPr="00084714">
        <w:rPr>
          <w:rFonts w:eastAsiaTheme="minorEastAsia"/>
          <w:b/>
          <w:lang w:eastAsia="ja-JP"/>
        </w:rPr>
        <w:t>Option 1</w:t>
      </w:r>
      <w:r>
        <w:rPr>
          <w:rFonts w:eastAsiaTheme="minorEastAsia"/>
          <w:lang w:eastAsia="ja-JP"/>
        </w:rPr>
        <w:t xml:space="preserve"> has been finally considered and implemented in CR </w:t>
      </w:r>
      <w:hyperlink r:id="rId25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R4-2213567</w:t>
        </w:r>
      </w:hyperlink>
      <w:r>
        <w:rPr>
          <w:rStyle w:val="Lienhypertexte"/>
          <w:rFonts w:ascii="Arial" w:hAnsi="Arial" w:cs="Arial"/>
          <w:color w:val="000000"/>
          <w:sz w:val="18"/>
          <w:szCs w:val="18"/>
        </w:rPr>
        <w:t>.</w:t>
      </w:r>
    </w:p>
    <w:p w14:paraId="560D1AAC" w14:textId="77777777" w:rsidR="00BE2D1A" w:rsidRPr="00BE2D1A" w:rsidRDefault="00BE2D1A" w:rsidP="00BE2D1A">
      <w:pPr>
        <w:spacing w:after="120"/>
        <w:rPr>
          <w:rFonts w:eastAsiaTheme="minorEastAsia"/>
          <w:lang w:eastAsia="ja-JP"/>
        </w:rPr>
      </w:pPr>
      <w:bookmarkStart w:id="0" w:name="_GoBack"/>
      <w:bookmarkEnd w:id="0"/>
    </w:p>
    <w:p w14:paraId="46012F26" w14:textId="0AE1A345" w:rsidR="007D075B" w:rsidRPr="007D075B" w:rsidRDefault="007D075B" w:rsidP="00573F5F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 w:rsidR="00573F5F">
        <w:rPr>
          <w:rFonts w:eastAsiaTheme="minorEastAsia"/>
          <w:b/>
          <w:bCs/>
          <w:lang w:val="en-US" w:eastAsia="zh-CN"/>
        </w:rPr>
        <w:t>-2-4</w:t>
      </w:r>
      <w:r w:rsidRPr="007D075B">
        <w:rPr>
          <w:rFonts w:eastAsiaTheme="minorEastAsia"/>
          <w:b/>
          <w:bCs/>
          <w:lang w:val="en-US" w:eastAsia="zh-CN"/>
        </w:rPr>
        <w:t xml:space="preserve">: </w:t>
      </w:r>
      <w:r w:rsidR="00573F5F" w:rsidRPr="00573F5F">
        <w:rPr>
          <w:rFonts w:eastAsiaTheme="minorEastAsia"/>
          <w:b/>
          <w:bCs/>
          <w:lang w:val="en-US" w:eastAsia="zh-CN"/>
        </w:rPr>
        <w:t>SAN OTA Rx spurious emission requirements</w:t>
      </w:r>
    </w:p>
    <w:p w14:paraId="40E9CF0A" w14:textId="27278ACA" w:rsidR="00777CFF" w:rsidRPr="00573F5F" w:rsidRDefault="007D075B" w:rsidP="00573F5F">
      <w:pPr>
        <w:pStyle w:val="Paragraphedeliste"/>
        <w:numPr>
          <w:ilvl w:val="1"/>
          <w:numId w:val="43"/>
        </w:numPr>
        <w:spacing w:after="120"/>
        <w:ind w:firstLineChars="0"/>
        <w:rPr>
          <w:color w:val="000000" w:themeColor="text1"/>
          <w:lang w:val="en-US" w:eastAsia="zh-CN"/>
        </w:rPr>
      </w:pPr>
      <w:r>
        <w:rPr>
          <w:rFonts w:eastAsiaTheme="minorEastAsia"/>
          <w:b/>
          <w:bCs/>
          <w:lang w:eastAsia="zh-CN"/>
        </w:rPr>
        <w:t xml:space="preserve">Proposal: </w:t>
      </w:r>
      <w:r w:rsidR="00573F5F" w:rsidRPr="00573F5F">
        <w:rPr>
          <w:bCs/>
          <w:color w:val="000000" w:themeColor="text1"/>
        </w:rPr>
        <w:t>SAN OTA Rx spurious emission requirements shall not be specified in Rel-17.</w:t>
      </w:r>
    </w:p>
    <w:p w14:paraId="33042D24" w14:textId="111F8D6C" w:rsidR="00573F5F" w:rsidRDefault="00573F5F" w:rsidP="00573F5F">
      <w:pPr>
        <w:spacing w:after="120"/>
        <w:rPr>
          <w:color w:val="000000" w:themeColor="text1"/>
          <w:lang w:val="en-US" w:eastAsia="zh-CN"/>
        </w:rPr>
      </w:pPr>
    </w:p>
    <w:p w14:paraId="2D504F75" w14:textId="6881E0FB" w:rsidR="00573F5F" w:rsidRPr="007D075B" w:rsidRDefault="00573F5F" w:rsidP="00E10484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 w:rsidR="00634D04">
        <w:rPr>
          <w:rFonts w:eastAsiaTheme="minorEastAsia"/>
          <w:b/>
          <w:bCs/>
          <w:lang w:val="en-US" w:eastAsia="zh-CN"/>
        </w:rPr>
        <w:t>-2-5</w:t>
      </w:r>
      <w:r w:rsidRPr="007D075B">
        <w:rPr>
          <w:rFonts w:eastAsiaTheme="minorEastAsia"/>
          <w:b/>
          <w:bCs/>
          <w:lang w:val="en-US" w:eastAsia="zh-CN"/>
        </w:rPr>
        <w:t xml:space="preserve">: </w:t>
      </w:r>
      <w:r w:rsidR="00E10484" w:rsidRPr="00E10484">
        <w:rPr>
          <w:rFonts w:eastAsiaTheme="minorEastAsia"/>
          <w:b/>
          <w:bCs/>
          <w:lang w:val="en-US" w:eastAsia="zh-CN"/>
        </w:rPr>
        <w:t>Δf</w:t>
      </w:r>
      <w:r w:rsidR="00E10484" w:rsidRPr="00E10484">
        <w:rPr>
          <w:rFonts w:eastAsiaTheme="minorEastAsia"/>
          <w:b/>
          <w:bCs/>
          <w:vertAlign w:val="subscript"/>
          <w:lang w:val="en-US" w:eastAsia="zh-CN"/>
        </w:rPr>
        <w:t>OBUE</w:t>
      </w:r>
      <w:r w:rsidR="00E10484" w:rsidRPr="00E10484">
        <w:rPr>
          <w:rFonts w:eastAsiaTheme="minorEastAsia"/>
          <w:b/>
          <w:bCs/>
          <w:lang w:val="en-US" w:eastAsia="zh-CN"/>
        </w:rPr>
        <w:t xml:space="preserve"> for SAN</w:t>
      </w:r>
    </w:p>
    <w:p w14:paraId="4477E491" w14:textId="77777777" w:rsidR="00573F5F" w:rsidRDefault="00573F5F" w:rsidP="00573F5F">
      <w:pPr>
        <w:pStyle w:val="Paragraphedeliste"/>
        <w:numPr>
          <w:ilvl w:val="1"/>
          <w:numId w:val="43"/>
        </w:numPr>
        <w:ind w:firstLineChars="0"/>
      </w:pPr>
      <w:r w:rsidRPr="00E05606">
        <w:rPr>
          <w:b/>
          <w:u w:val="single"/>
          <w:lang w:eastAsia="zh-CN"/>
        </w:rPr>
        <w:t xml:space="preserve">Option 1: </w:t>
      </w:r>
      <w:r w:rsidRPr="00E05606">
        <w:rPr>
          <w:noProof/>
          <w:lang w:eastAsia="zh-CN"/>
        </w:rPr>
        <w:t>Keep</w:t>
      </w:r>
      <w:r>
        <w:rPr>
          <w:noProof/>
          <w:lang w:eastAsia="zh-CN"/>
        </w:rPr>
        <w:t xml:space="preserve"> the current definition with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 in TS 38.108. </w:t>
      </w:r>
      <w:r>
        <w:rPr>
          <w:noProof/>
          <w:lang w:eastAsia="zh-CN"/>
        </w:rPr>
        <w:t xml:space="preserve">Specify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SAN. </w:t>
      </w:r>
    </w:p>
    <w:p w14:paraId="40517E77" w14:textId="79E43FFE" w:rsidR="00573F5F" w:rsidRDefault="00573F5F" w:rsidP="00573F5F">
      <w:pPr>
        <w:pStyle w:val="Paragraphedeliste"/>
        <w:ind w:left="1800" w:firstLineChars="0" w:firstLine="0"/>
      </w:pPr>
      <w:r>
        <w:t>Note 1: This option would not require changes to the current specification.</w:t>
      </w:r>
    </w:p>
    <w:p w14:paraId="116D8256" w14:textId="77777777" w:rsidR="00573F5F" w:rsidRDefault="00573F5F" w:rsidP="00573F5F">
      <w:pPr>
        <w:pStyle w:val="Paragraphedeliste"/>
        <w:numPr>
          <w:ilvl w:val="1"/>
          <w:numId w:val="43"/>
        </w:numPr>
        <w:ind w:firstLineChars="0"/>
      </w:pPr>
      <w:r w:rsidRPr="00E05606">
        <w:rPr>
          <w:b/>
          <w:u w:val="single"/>
          <w:lang w:eastAsia="zh-CN"/>
        </w:rPr>
        <w:t xml:space="preserve">Option 2: </w:t>
      </w:r>
      <w:r w:rsidRPr="00E05606">
        <w:rPr>
          <w:noProof/>
          <w:lang w:eastAsia="zh-CN"/>
        </w:rPr>
        <w:t>Do not</w:t>
      </w:r>
      <w:r w:rsidRPr="009C25C7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keep the current definition with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 in TS 38.108. </w:t>
      </w:r>
      <w:r>
        <w:rPr>
          <w:noProof/>
          <w:lang w:eastAsia="zh-CN"/>
        </w:rPr>
        <w:t xml:space="preserve">Do not specify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SAN. </w:t>
      </w:r>
    </w:p>
    <w:p w14:paraId="312DCE52" w14:textId="77777777" w:rsidR="00573F5F" w:rsidRDefault="00573F5F" w:rsidP="00573F5F">
      <w:pPr>
        <w:pStyle w:val="Paragraphedeliste"/>
        <w:ind w:left="1800" w:firstLineChars="0" w:firstLine="0"/>
      </w:pPr>
      <w:r>
        <w:lastRenderedPageBreak/>
        <w:t>Note 1: This option would require changes to the current specification.</w:t>
      </w:r>
    </w:p>
    <w:p w14:paraId="4550F8A7" w14:textId="77777777" w:rsidR="00573F5F" w:rsidRDefault="00573F5F" w:rsidP="00573F5F">
      <w:pPr>
        <w:pStyle w:val="Paragraphedeliste"/>
        <w:ind w:left="1800" w:firstLineChars="0" w:firstLine="0"/>
      </w:pPr>
      <w:r>
        <w:t>Note 2: Based on ITU-R SM.329, u</w:t>
      </w:r>
      <w:r w:rsidRPr="0032091C">
        <w:t>nwanted emissions consist of out-of-band emissions and spurious emissions</w:t>
      </w:r>
      <w:r>
        <w:t>. It’s recommended to replace operating band unwanted emission by spectrum emission mask in SAN specification.</w:t>
      </w:r>
    </w:p>
    <w:p w14:paraId="4E6008D7" w14:textId="46885ABA" w:rsidR="00573F5F" w:rsidRDefault="00573F5F" w:rsidP="00573F5F">
      <w:pPr>
        <w:pStyle w:val="Paragraphedeliste"/>
        <w:ind w:left="1800" w:firstLineChars="0" w:firstLine="0"/>
      </w:pPr>
      <w:r>
        <w:t xml:space="preserve">Note 3: This change will impact at least the following clauses: </w:t>
      </w:r>
      <w:r>
        <w:rPr>
          <w:noProof/>
          <w:lang w:eastAsia="zh-CN"/>
        </w:rPr>
        <w:t>6.6.1 (Unwanted emissions - general), 6.6.4 (conducted OBUE), 6.6.5 (conducted Tx spurious emissions), 9.7.1 (OTA unwanted emissions - general), 9.7.4 (OTA OBUE), 9.7.5 (OTA Tx spurious emissions), but also interdependencies with other specifications and other clauses.</w:t>
      </w:r>
    </w:p>
    <w:p w14:paraId="70E63E34" w14:textId="73F3AC66" w:rsidR="00634D04" w:rsidRDefault="00573F5F" w:rsidP="001050C4">
      <w:pPr>
        <w:pStyle w:val="Paragraphedeliste"/>
        <w:numPr>
          <w:ilvl w:val="1"/>
          <w:numId w:val="43"/>
        </w:numPr>
        <w:ind w:firstLineChars="0"/>
      </w:pPr>
      <w:r w:rsidRPr="00E05606">
        <w:rPr>
          <w:b/>
          <w:u w:val="single"/>
          <w:lang w:eastAsia="zh-CN"/>
        </w:rPr>
        <w:t xml:space="preserve">Option 3: </w:t>
      </w:r>
      <w:r w:rsidR="00634D04" w:rsidRPr="00E05606">
        <w:rPr>
          <w:noProof/>
          <w:lang w:eastAsia="zh-CN"/>
        </w:rPr>
        <w:t>Keep</w:t>
      </w:r>
      <w:r>
        <w:rPr>
          <w:noProof/>
          <w:lang w:eastAsia="zh-CN"/>
        </w:rPr>
        <w:t xml:space="preserve">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 </w:t>
      </w:r>
      <w:r w:rsidR="00634D04">
        <w:t xml:space="preserve">and correct it </w:t>
      </w:r>
      <w:r>
        <w:t>with the following values:</w:t>
      </w:r>
    </w:p>
    <w:p w14:paraId="003A0ABF" w14:textId="5B5F44FB" w:rsidR="00634D04" w:rsidRPr="008F0B2F" w:rsidRDefault="00634D04" w:rsidP="00634D04">
      <w:pPr>
        <w:pStyle w:val="TH"/>
        <w:rPr>
          <w:i/>
          <w:lang w:val="en-US"/>
        </w:rPr>
      </w:pPr>
      <w:r w:rsidRPr="008F0B2F">
        <w:rPr>
          <w:lang w:val="en-US"/>
        </w:rPr>
        <w:t xml:space="preserve">Table 6.6.1-1: Maximum offset of OBUE outside the downlink </w:t>
      </w:r>
      <w:r w:rsidRPr="008F0B2F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634D04" w14:paraId="58794F08" w14:textId="77777777" w:rsidTr="00634D04">
        <w:trPr>
          <w:cantSplit/>
          <w:jc w:val="center"/>
        </w:trPr>
        <w:tc>
          <w:tcPr>
            <w:tcW w:w="1555" w:type="dxa"/>
            <w:hideMark/>
          </w:tcPr>
          <w:p w14:paraId="4DBAF35D" w14:textId="77777777" w:rsidR="00634D04" w:rsidRDefault="00634D04" w:rsidP="00891E1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1817168C" w14:textId="77777777" w:rsidR="00634D04" w:rsidRDefault="00634D04" w:rsidP="00891E1A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843" w:type="dxa"/>
            <w:hideMark/>
          </w:tcPr>
          <w:p w14:paraId="48C8BFF7" w14:textId="77777777" w:rsidR="00634D04" w:rsidRDefault="00634D04" w:rsidP="00891E1A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634D04" w14:paraId="2ECF2230" w14:textId="77777777" w:rsidTr="00634D04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40D9B9C0" w14:textId="77777777" w:rsidR="00634D04" w:rsidRDefault="00634D04" w:rsidP="00891E1A">
            <w:pPr>
              <w:pStyle w:val="TAC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7BB7DE67" w14:textId="77777777" w:rsidR="00634D04" w:rsidRPr="008F0B2F" w:rsidRDefault="00634D04" w:rsidP="00891E1A">
            <w:pPr>
              <w:pStyle w:val="TAC"/>
              <w:rPr>
                <w:lang w:val="en-US"/>
              </w:rPr>
            </w:pPr>
            <w:r w:rsidRPr="008F0B2F">
              <w:rPr>
                <w:lang w:val="en-US"/>
              </w:rPr>
              <w:t>F</w:t>
            </w:r>
            <w:r w:rsidRPr="008F0B2F">
              <w:rPr>
                <w:vertAlign w:val="subscript"/>
                <w:lang w:val="en-US"/>
              </w:rPr>
              <w:t>DL,high</w:t>
            </w:r>
            <w:r w:rsidRPr="008F0B2F">
              <w:rPr>
                <w:lang w:val="en-US"/>
              </w:rPr>
              <w:t xml:space="preserve"> – F</w:t>
            </w:r>
            <w:r w:rsidRPr="008F0B2F">
              <w:rPr>
                <w:vertAlign w:val="subscript"/>
                <w:lang w:val="en-US"/>
              </w:rPr>
              <w:t>DL,low</w:t>
            </w:r>
            <w:r w:rsidRPr="008F0B2F">
              <w:rPr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120DD281" w14:textId="77777777" w:rsidR="00634D04" w:rsidRDefault="00634D04" w:rsidP="00891E1A">
            <w:pPr>
              <w:pStyle w:val="TAC"/>
              <w:rPr>
                <w:strike/>
                <w:vertAlign w:val="subscript"/>
              </w:rPr>
            </w:pPr>
            <w:r w:rsidRPr="00634D04">
              <w:rPr>
                <w:strike/>
              </w:rPr>
              <w:t>2*BW</w:t>
            </w:r>
            <w:r w:rsidRPr="00634D04">
              <w:rPr>
                <w:strike/>
                <w:vertAlign w:val="subscript"/>
              </w:rPr>
              <w:t>Channel</w:t>
            </w:r>
          </w:p>
          <w:p w14:paraId="57DC0596" w14:textId="375149B9" w:rsidR="00634D04" w:rsidRPr="00634D04" w:rsidRDefault="00634D04" w:rsidP="00891E1A">
            <w:pPr>
              <w:pStyle w:val="TAC"/>
              <w:rPr>
                <w:strike/>
                <w:lang w:val="fr-FR" w:eastAsia="zh-CN"/>
              </w:rPr>
            </w:pPr>
            <w:r w:rsidRPr="00634D04">
              <w:rPr>
                <w:lang w:val="en-US"/>
              </w:rPr>
              <w:t>2.</w:t>
            </w:r>
            <w:r>
              <w:rPr>
                <w:lang w:val="en-US"/>
              </w:rPr>
              <w:t>5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7112FB27" w14:textId="77777777" w:rsidR="00634D04" w:rsidRDefault="00634D04" w:rsidP="00634D04">
      <w:pPr>
        <w:pStyle w:val="TH"/>
        <w:rPr>
          <w:lang w:eastAsia="zh-CN"/>
        </w:rPr>
      </w:pPr>
    </w:p>
    <w:p w14:paraId="4842DA95" w14:textId="510CBF48" w:rsidR="00634D04" w:rsidRPr="008F0B2F" w:rsidRDefault="00634D04" w:rsidP="00634D04">
      <w:pPr>
        <w:pStyle w:val="TH"/>
        <w:rPr>
          <w:i/>
          <w:lang w:val="en-US"/>
        </w:rPr>
      </w:pPr>
      <w:r w:rsidRPr="008F0B2F">
        <w:rPr>
          <w:lang w:val="en-US"/>
        </w:rPr>
        <w:t xml:space="preserve">Table 9.7.1-1: Maximum offset </w:t>
      </w:r>
      <w:r>
        <w:t>Δ</w:t>
      </w:r>
      <w:r w:rsidRPr="008F0B2F">
        <w:rPr>
          <w:lang w:val="en-US"/>
        </w:rPr>
        <w:t>f</w:t>
      </w:r>
      <w:r w:rsidRPr="008F0B2F">
        <w:rPr>
          <w:vertAlign w:val="subscript"/>
          <w:lang w:val="en-US"/>
        </w:rPr>
        <w:t>OBUE</w:t>
      </w:r>
      <w:r w:rsidRPr="008F0B2F">
        <w:rPr>
          <w:lang w:val="en-US"/>
        </w:rPr>
        <w:t xml:space="preserve"> outside the downlink </w:t>
      </w:r>
      <w:r w:rsidRPr="008F0B2F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634D04" w14:paraId="30E5AE2D" w14:textId="77777777" w:rsidTr="00891E1A">
        <w:trPr>
          <w:cantSplit/>
          <w:jc w:val="center"/>
        </w:trPr>
        <w:tc>
          <w:tcPr>
            <w:tcW w:w="1556" w:type="dxa"/>
            <w:hideMark/>
          </w:tcPr>
          <w:p w14:paraId="47C866DC" w14:textId="77777777" w:rsidR="00634D04" w:rsidRDefault="00634D04" w:rsidP="00891E1A">
            <w:pPr>
              <w:pStyle w:val="TAH"/>
            </w:pPr>
            <w:r>
              <w:t>SAN type</w:t>
            </w:r>
          </w:p>
        </w:tc>
        <w:tc>
          <w:tcPr>
            <w:tcW w:w="3801" w:type="dxa"/>
            <w:hideMark/>
          </w:tcPr>
          <w:p w14:paraId="6E1EF2DD" w14:textId="77777777" w:rsidR="00634D04" w:rsidRDefault="00634D04" w:rsidP="00891E1A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784" w:type="dxa"/>
            <w:hideMark/>
          </w:tcPr>
          <w:p w14:paraId="34580C89" w14:textId="77777777" w:rsidR="00634D04" w:rsidRDefault="00634D04" w:rsidP="00891E1A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634D04" w14:paraId="474370EA" w14:textId="77777777" w:rsidTr="00891E1A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7657B5FB" w14:textId="77777777" w:rsidR="00634D04" w:rsidRDefault="00634D04" w:rsidP="00891E1A">
            <w:pPr>
              <w:pStyle w:val="TAC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1DED62E2" w14:textId="77777777" w:rsidR="00634D04" w:rsidRPr="008F0B2F" w:rsidRDefault="00634D04" w:rsidP="00891E1A">
            <w:pPr>
              <w:pStyle w:val="TAC"/>
              <w:rPr>
                <w:lang w:val="en-US"/>
              </w:rPr>
            </w:pPr>
            <w:r w:rsidRPr="008F0B2F">
              <w:rPr>
                <w:lang w:val="en-US"/>
              </w:rPr>
              <w:t>F</w:t>
            </w:r>
            <w:r w:rsidRPr="008F0B2F">
              <w:rPr>
                <w:vertAlign w:val="subscript"/>
                <w:lang w:val="en-US"/>
              </w:rPr>
              <w:t>DL,high</w:t>
            </w:r>
            <w:r w:rsidRPr="008F0B2F">
              <w:rPr>
                <w:lang w:val="en-US"/>
              </w:rPr>
              <w:t xml:space="preserve"> – F</w:t>
            </w:r>
            <w:r w:rsidRPr="008F0B2F">
              <w:rPr>
                <w:vertAlign w:val="subscript"/>
                <w:lang w:val="en-US"/>
              </w:rPr>
              <w:t>DL,low</w:t>
            </w:r>
            <w:r w:rsidRPr="008F0B2F">
              <w:rPr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36F745F4" w14:textId="0E2F40F1" w:rsidR="00634D04" w:rsidRPr="00634D04" w:rsidRDefault="00634D04" w:rsidP="00891E1A">
            <w:pPr>
              <w:pStyle w:val="TAC"/>
              <w:rPr>
                <w:strike/>
                <w:lang w:val="en-US"/>
              </w:rPr>
            </w:pPr>
            <w:r w:rsidRPr="00634D04">
              <w:rPr>
                <w:strike/>
              </w:rPr>
              <w:t>10</w:t>
            </w:r>
            <w:r w:rsidRPr="00634D04">
              <w:rPr>
                <w:lang w:val="en-US"/>
              </w:rPr>
              <w:t xml:space="preserve"> 2.</w:t>
            </w:r>
            <w:r>
              <w:rPr>
                <w:lang w:val="en-US"/>
              </w:rPr>
              <w:t>5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3737729F" w14:textId="22654601" w:rsidR="00634D04" w:rsidRDefault="00634D04" w:rsidP="00634D04"/>
    <w:p w14:paraId="0949790B" w14:textId="47D199EC" w:rsidR="00573F5F" w:rsidRDefault="00573F5F" w:rsidP="00573F5F">
      <w:pPr>
        <w:pStyle w:val="Paragraphedeliste"/>
        <w:ind w:left="1800" w:firstLineChars="0" w:firstLine="0"/>
      </w:pPr>
      <w:r>
        <w:t xml:space="preserve">Note 1: It is proposed to </w:t>
      </w:r>
      <w:r w:rsidRPr="00573F5F">
        <w:t>keep Δf</w:t>
      </w:r>
      <w:r w:rsidRPr="00573F5F">
        <w:rPr>
          <w:vertAlign w:val="subscript"/>
        </w:rPr>
        <w:t>OBUE</w:t>
      </w:r>
      <w:r w:rsidRPr="00573F5F">
        <w:t xml:space="preserve"> (and the corresponding tabl</w:t>
      </w:r>
      <w:r>
        <w:t>es) with Δf</w:t>
      </w:r>
      <w:r w:rsidRPr="00573F5F">
        <w:rPr>
          <w:vertAlign w:val="subscript"/>
        </w:rPr>
        <w:t>OBUE</w:t>
      </w:r>
      <w:r>
        <w:t xml:space="preserve"> =2.5 x BW value. This change will be minimal</w:t>
      </w:r>
      <w:r w:rsidR="00634D04">
        <w:t xml:space="preserve"> in TS 38.108</w:t>
      </w:r>
      <w:r>
        <w:t>.</w:t>
      </w:r>
    </w:p>
    <w:p w14:paraId="76CD4D76" w14:textId="504D9A90" w:rsidR="00573F5F" w:rsidRDefault="00573F5F" w:rsidP="00573F5F">
      <w:pPr>
        <w:pStyle w:val="Paragraphedeliste"/>
        <w:ind w:left="1800" w:firstLineChars="0" w:firstLine="0"/>
      </w:pPr>
      <w:r>
        <w:t xml:space="preserve">Note 2: </w:t>
      </w:r>
      <w:r w:rsidRPr="00573F5F">
        <w:t>IT</w:t>
      </w:r>
      <w:r>
        <w:t>U-R SM.1541-6 specifies</w:t>
      </w:r>
      <w:r w:rsidRPr="00573F5F">
        <w:t xml:space="preserve"> that OoB domain emissions are “Any emission outside the necessary bandwidth which occurs in the frequency range separated from the assigned frequency of the emission by less than 250% of the necessary bandwidth of the emission will generally be considered an emission in the OoB domain.”</w:t>
      </w:r>
    </w:p>
    <w:p w14:paraId="4C2F714F" w14:textId="07C52BA5" w:rsidR="00211B87" w:rsidRDefault="00211B87" w:rsidP="00211B87">
      <w:pPr>
        <w:pStyle w:val="Paragraphedeliste"/>
        <w:ind w:left="1800" w:firstLineChars="0" w:firstLine="0"/>
      </w:pPr>
      <w:r>
        <w:t>Note 3: Δf</w:t>
      </w:r>
      <w:r w:rsidRPr="00D347CF">
        <w:rPr>
          <w:vertAlign w:val="subscript"/>
        </w:rPr>
        <w:t>OBUE</w:t>
      </w:r>
      <w:r>
        <w:t xml:space="preserve"> definition shall be updated if required.</w:t>
      </w:r>
    </w:p>
    <w:p w14:paraId="7EA6598B" w14:textId="05AB19A8" w:rsidR="00603A89" w:rsidRDefault="00603A89" w:rsidP="00603A89">
      <w:pPr>
        <w:pStyle w:val="Paragraphedeliste"/>
        <w:numPr>
          <w:ilvl w:val="1"/>
          <w:numId w:val="43"/>
        </w:numPr>
        <w:ind w:firstLineChars="0"/>
      </w:pPr>
      <w:r>
        <w:rPr>
          <w:b/>
          <w:u w:val="single"/>
          <w:lang w:eastAsia="zh-CN"/>
        </w:rPr>
        <w:t>Option 4 (combination of Option 3 with the values from Option 2)</w:t>
      </w:r>
      <w:r w:rsidRPr="00E05606">
        <w:rPr>
          <w:b/>
          <w:u w:val="single"/>
          <w:lang w:eastAsia="zh-CN"/>
        </w:rPr>
        <w:t xml:space="preserve">: </w:t>
      </w:r>
      <w:r w:rsidRPr="00E05606">
        <w:rPr>
          <w:noProof/>
          <w:lang w:eastAsia="zh-CN"/>
        </w:rPr>
        <w:t>Keep</w:t>
      </w:r>
      <w:r>
        <w:rPr>
          <w:noProof/>
          <w:lang w:eastAsia="zh-CN"/>
        </w:rPr>
        <w:t xml:space="preserve"> </w:t>
      </w:r>
      <w:r>
        <w:t>Δf</w:t>
      </w:r>
      <w:r w:rsidRPr="00573F5F">
        <w:rPr>
          <w:vertAlign w:val="subscript"/>
        </w:rPr>
        <w:t xml:space="preserve">OBUE </w:t>
      </w:r>
      <w:r>
        <w:t>for SAN and correct it with the following values:</w:t>
      </w:r>
    </w:p>
    <w:p w14:paraId="4EC619D0" w14:textId="77777777" w:rsidR="00603A89" w:rsidRPr="00FF2A2D" w:rsidRDefault="00603A89" w:rsidP="00603A89">
      <w:pPr>
        <w:pStyle w:val="TH"/>
        <w:rPr>
          <w:i/>
          <w:lang w:val="en-US"/>
        </w:rPr>
      </w:pPr>
      <w:r w:rsidRPr="00FF2A2D">
        <w:rPr>
          <w:lang w:val="en-US"/>
        </w:rPr>
        <w:t xml:space="preserve">Table 6.6.1-1: Maximum offset of OBUE outside the downlink </w:t>
      </w:r>
      <w:r w:rsidRPr="00FF2A2D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603A89" w14:paraId="08DD54D0" w14:textId="77777777" w:rsidTr="00FF2A2D">
        <w:trPr>
          <w:cantSplit/>
          <w:jc w:val="center"/>
        </w:trPr>
        <w:tc>
          <w:tcPr>
            <w:tcW w:w="1555" w:type="dxa"/>
            <w:hideMark/>
          </w:tcPr>
          <w:p w14:paraId="20D92532" w14:textId="77777777" w:rsidR="00603A89" w:rsidRDefault="00603A89" w:rsidP="00FF2A2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4574A078" w14:textId="77777777" w:rsidR="00603A89" w:rsidRDefault="00603A89" w:rsidP="00FF2A2D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843" w:type="dxa"/>
            <w:hideMark/>
          </w:tcPr>
          <w:p w14:paraId="263CE301" w14:textId="77777777" w:rsidR="00603A89" w:rsidRDefault="00603A89" w:rsidP="00FF2A2D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603A89" w14:paraId="1FEB8A17" w14:textId="77777777" w:rsidTr="00FF2A2D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2E0B72ED" w14:textId="77777777" w:rsidR="00603A89" w:rsidRDefault="00603A89" w:rsidP="00FF2A2D">
            <w:pPr>
              <w:pStyle w:val="TAC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0844ACE4" w14:textId="77777777" w:rsidR="00603A89" w:rsidRPr="00FF2A2D" w:rsidRDefault="00603A89" w:rsidP="00FF2A2D">
            <w:pPr>
              <w:pStyle w:val="TAC"/>
              <w:rPr>
                <w:lang w:val="en-US"/>
              </w:rPr>
            </w:pPr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DL,high</w:t>
            </w:r>
            <w:r w:rsidRPr="00FF2A2D">
              <w:rPr>
                <w:lang w:val="en-US"/>
              </w:rPr>
              <w:t xml:space="preserve"> – F</w:t>
            </w:r>
            <w:r w:rsidRPr="00FF2A2D">
              <w:rPr>
                <w:vertAlign w:val="subscript"/>
                <w:lang w:val="en-US"/>
              </w:rPr>
              <w:t>DL,low</w:t>
            </w:r>
            <w:r w:rsidRPr="00FF2A2D">
              <w:rPr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4DA9628C" w14:textId="77777777" w:rsidR="00603A89" w:rsidRDefault="00603A89" w:rsidP="00FF2A2D">
            <w:pPr>
              <w:pStyle w:val="TAC"/>
              <w:rPr>
                <w:strike/>
                <w:vertAlign w:val="subscript"/>
              </w:rPr>
            </w:pPr>
            <w:r w:rsidRPr="00634D04">
              <w:rPr>
                <w:strike/>
              </w:rPr>
              <w:t>2*BW</w:t>
            </w:r>
            <w:r w:rsidRPr="00634D04">
              <w:rPr>
                <w:strike/>
                <w:vertAlign w:val="subscript"/>
              </w:rPr>
              <w:t>Channel</w:t>
            </w:r>
          </w:p>
          <w:p w14:paraId="763665C7" w14:textId="11F27338" w:rsidR="00603A89" w:rsidRPr="008F0B2F" w:rsidRDefault="00603A89" w:rsidP="00FF2A2D">
            <w:pPr>
              <w:pStyle w:val="TAC"/>
              <w:rPr>
                <w:strike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2A1D6581" w14:textId="77777777" w:rsidR="00603A89" w:rsidRDefault="00603A89" w:rsidP="00603A89">
      <w:pPr>
        <w:pStyle w:val="TH"/>
        <w:rPr>
          <w:lang w:eastAsia="zh-CN"/>
        </w:rPr>
      </w:pPr>
    </w:p>
    <w:p w14:paraId="44CBD4D6" w14:textId="77777777" w:rsidR="00603A89" w:rsidRPr="00FF2A2D" w:rsidRDefault="00603A89" w:rsidP="00603A89">
      <w:pPr>
        <w:pStyle w:val="TH"/>
        <w:rPr>
          <w:i/>
          <w:lang w:val="en-US"/>
        </w:rPr>
      </w:pPr>
      <w:r w:rsidRPr="00FF2A2D">
        <w:rPr>
          <w:lang w:val="en-US"/>
        </w:rPr>
        <w:t xml:space="preserve">Table 9.7.1-1: Maximum offset </w:t>
      </w:r>
      <w:r>
        <w:t>Δ</w:t>
      </w:r>
      <w:r w:rsidRPr="00FF2A2D">
        <w:rPr>
          <w:lang w:val="en-US"/>
        </w:rPr>
        <w:t>f</w:t>
      </w:r>
      <w:r w:rsidRPr="00FF2A2D">
        <w:rPr>
          <w:vertAlign w:val="subscript"/>
          <w:lang w:val="en-US"/>
        </w:rPr>
        <w:t>OBUE</w:t>
      </w:r>
      <w:r w:rsidRPr="00FF2A2D">
        <w:rPr>
          <w:lang w:val="en-US"/>
        </w:rPr>
        <w:t xml:space="preserve"> outside the downlink </w:t>
      </w:r>
      <w:r w:rsidRPr="00FF2A2D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603A89" w14:paraId="412D6026" w14:textId="77777777" w:rsidTr="00FF2A2D">
        <w:trPr>
          <w:cantSplit/>
          <w:jc w:val="center"/>
        </w:trPr>
        <w:tc>
          <w:tcPr>
            <w:tcW w:w="1556" w:type="dxa"/>
            <w:hideMark/>
          </w:tcPr>
          <w:p w14:paraId="5AB100D0" w14:textId="77777777" w:rsidR="00603A89" w:rsidRDefault="00603A89" w:rsidP="00FF2A2D">
            <w:pPr>
              <w:pStyle w:val="TAH"/>
            </w:pPr>
            <w:r>
              <w:t>SAN type</w:t>
            </w:r>
          </w:p>
        </w:tc>
        <w:tc>
          <w:tcPr>
            <w:tcW w:w="3801" w:type="dxa"/>
            <w:hideMark/>
          </w:tcPr>
          <w:p w14:paraId="53791B0E" w14:textId="77777777" w:rsidR="00603A89" w:rsidRDefault="00603A89" w:rsidP="00FF2A2D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784" w:type="dxa"/>
            <w:hideMark/>
          </w:tcPr>
          <w:p w14:paraId="680FCCB6" w14:textId="77777777" w:rsidR="00603A89" w:rsidRDefault="00603A89" w:rsidP="00FF2A2D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603A89" w14:paraId="7BF82C04" w14:textId="77777777" w:rsidTr="00FF2A2D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04CE5937" w14:textId="77777777" w:rsidR="00603A89" w:rsidRDefault="00603A89" w:rsidP="00FF2A2D">
            <w:pPr>
              <w:pStyle w:val="TAC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7B414A6D" w14:textId="77777777" w:rsidR="00603A89" w:rsidRPr="00FF2A2D" w:rsidRDefault="00603A89" w:rsidP="00FF2A2D">
            <w:pPr>
              <w:pStyle w:val="TAC"/>
              <w:rPr>
                <w:lang w:val="en-US"/>
              </w:rPr>
            </w:pPr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DL,high</w:t>
            </w:r>
            <w:r w:rsidRPr="00FF2A2D">
              <w:rPr>
                <w:lang w:val="en-US"/>
              </w:rPr>
              <w:t xml:space="preserve"> – F</w:t>
            </w:r>
            <w:r w:rsidRPr="00FF2A2D">
              <w:rPr>
                <w:vertAlign w:val="subscript"/>
                <w:lang w:val="en-US"/>
              </w:rPr>
              <w:t>DL,low</w:t>
            </w:r>
            <w:r w:rsidRPr="00FF2A2D">
              <w:rPr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12D12153" w14:textId="54D4DC2C" w:rsidR="00603A89" w:rsidRPr="00634D04" w:rsidRDefault="00603A89" w:rsidP="00FF2A2D">
            <w:pPr>
              <w:pStyle w:val="TAC"/>
              <w:rPr>
                <w:strike/>
                <w:lang w:val="en-US"/>
              </w:rPr>
            </w:pPr>
            <w:r w:rsidRPr="00634D04">
              <w:rPr>
                <w:strike/>
              </w:rPr>
              <w:t>10</w:t>
            </w:r>
            <w:r>
              <w:rPr>
                <w:lang w:val="en-US"/>
              </w:rPr>
              <w:t xml:space="preserve"> 2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7ABD7E80" w14:textId="77777777" w:rsidR="00603A89" w:rsidRDefault="00603A89" w:rsidP="00603A89"/>
    <w:p w14:paraId="0D34565C" w14:textId="2D315D53" w:rsidR="00211B87" w:rsidRDefault="00211B87" w:rsidP="00211B87">
      <w:pPr>
        <w:pStyle w:val="Paragraphedeliste"/>
        <w:ind w:left="1800" w:firstLineChars="0" w:firstLine="0"/>
      </w:pPr>
      <w:r>
        <w:t xml:space="preserve">Note 1: It is proposed to </w:t>
      </w:r>
      <w:r w:rsidRPr="00573F5F">
        <w:t>keep Δf</w:t>
      </w:r>
      <w:r w:rsidRPr="00573F5F">
        <w:rPr>
          <w:vertAlign w:val="subscript"/>
        </w:rPr>
        <w:t>OBUE</w:t>
      </w:r>
      <w:r w:rsidRPr="00573F5F">
        <w:t xml:space="preserve"> (and the corresponding tabl</w:t>
      </w:r>
      <w:r>
        <w:t>es) with Δf</w:t>
      </w:r>
      <w:r w:rsidRPr="00573F5F">
        <w:rPr>
          <w:vertAlign w:val="subscript"/>
        </w:rPr>
        <w:t>OBUE</w:t>
      </w:r>
      <w:r>
        <w:t xml:space="preserve"> =2 x BW value. This change will be minimal in TS 38.108.</w:t>
      </w:r>
    </w:p>
    <w:p w14:paraId="59D5F95D" w14:textId="39F9F3C7" w:rsidR="00211B87" w:rsidRDefault="00211B87" w:rsidP="00211B87">
      <w:pPr>
        <w:pStyle w:val="Paragraphedeliste"/>
        <w:ind w:left="1800" w:firstLineChars="0" w:firstLine="0"/>
      </w:pPr>
      <w:r>
        <w:t>Note 2: Δf</w:t>
      </w:r>
      <w:r w:rsidRPr="00D347CF">
        <w:rPr>
          <w:vertAlign w:val="subscript"/>
        </w:rPr>
        <w:t>OBUE</w:t>
      </w:r>
      <w:r>
        <w:t xml:space="preserve"> definition shall be updated if required.</w:t>
      </w:r>
    </w:p>
    <w:p w14:paraId="1C5B8913" w14:textId="77777777" w:rsidR="00603A89" w:rsidRDefault="00603A89" w:rsidP="00D347CF"/>
    <w:p w14:paraId="31D13523" w14:textId="4065BAD5" w:rsidR="00E10484" w:rsidRPr="00E10484" w:rsidRDefault="00E10484" w:rsidP="00E10484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>
        <w:rPr>
          <w:rFonts w:eastAsiaTheme="minorEastAsia"/>
          <w:b/>
          <w:bCs/>
          <w:lang w:val="en-US" w:eastAsia="zh-CN"/>
        </w:rPr>
        <w:t>-2-6 (New)</w:t>
      </w:r>
      <w:r w:rsidRPr="007D075B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 xml:space="preserve">Follow ITU-R definition of OoB </w:t>
      </w:r>
      <w:r w:rsidR="00667FD1">
        <w:rPr>
          <w:rFonts w:eastAsiaTheme="minorEastAsia"/>
          <w:b/>
          <w:bCs/>
          <w:lang w:val="en-US" w:eastAsia="zh-CN"/>
        </w:rPr>
        <w:t xml:space="preserve">(Out-of-Band) </w:t>
      </w:r>
      <w:r>
        <w:rPr>
          <w:rFonts w:eastAsiaTheme="minorEastAsia"/>
          <w:b/>
          <w:bCs/>
          <w:lang w:val="en-US" w:eastAsia="zh-CN"/>
        </w:rPr>
        <w:t>domain emissions</w:t>
      </w:r>
    </w:p>
    <w:p w14:paraId="675EF6BE" w14:textId="6A3C7569" w:rsidR="00E10484" w:rsidRPr="00E10484" w:rsidRDefault="001050C4" w:rsidP="00E10484">
      <w:pPr>
        <w:pStyle w:val="Paragraphedeliste"/>
        <w:numPr>
          <w:ilvl w:val="1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/>
          <w:b/>
          <w:bCs/>
          <w:lang w:eastAsia="zh-CN"/>
        </w:rPr>
        <w:lastRenderedPageBreak/>
        <w:t xml:space="preserve">Proposal: </w:t>
      </w:r>
      <w:r w:rsidR="00E10484" w:rsidRPr="00573F5F">
        <w:t>Any emission outside the necessary bandwidth which occurs in the frequency range separated from the assigned frequency of the emission by less than 250% of the necessary bandwidth of the emission will generally be considered an emission in the OoB domain.</w:t>
      </w:r>
    </w:p>
    <w:p w14:paraId="70C04277" w14:textId="4CB21425" w:rsidR="00E10484" w:rsidRPr="00E10484" w:rsidRDefault="00E10484" w:rsidP="001050C4">
      <w:pPr>
        <w:pStyle w:val="Paragraphedeliste"/>
        <w:spacing w:after="120"/>
        <w:ind w:left="1800" w:firstLineChars="0" w:firstLine="0"/>
        <w:rPr>
          <w:rFonts w:eastAsiaTheme="minorEastAsia"/>
          <w:lang w:eastAsia="ja-JP"/>
        </w:rPr>
      </w:pPr>
      <w:r>
        <w:t>Note</w:t>
      </w:r>
      <w:r w:rsidR="001050C4">
        <w:t xml:space="preserve"> 1</w:t>
      </w:r>
      <w:r>
        <w:t xml:space="preserve">: In RAN4#103-e it has been already agreed to follow </w:t>
      </w:r>
      <w:r w:rsidRPr="00495EDD">
        <w:rPr>
          <w:rFonts w:hint="eastAsia"/>
        </w:rPr>
        <w:t xml:space="preserve">ITU recommendation SM.1541-6 </w:t>
      </w:r>
      <w:r w:rsidR="00667FD1">
        <w:t xml:space="preserve">(Unwanted emissions in the out-of-band domain) </w:t>
      </w:r>
      <w:r w:rsidRPr="00495EDD">
        <w:t xml:space="preserve">to </w:t>
      </w:r>
      <w:r w:rsidRPr="00495EDD">
        <w:rPr>
          <w:rFonts w:hint="eastAsia"/>
        </w:rPr>
        <w:t xml:space="preserve">define </w:t>
      </w:r>
      <w:r w:rsidRPr="00495EDD">
        <w:t xml:space="preserve">SAN </w:t>
      </w:r>
      <w:r w:rsidRPr="00495EDD">
        <w:rPr>
          <w:rFonts w:hint="eastAsia"/>
        </w:rPr>
        <w:t xml:space="preserve">OBUE </w:t>
      </w:r>
      <w:r w:rsidRPr="00495EDD">
        <w:t>requirements</w:t>
      </w:r>
      <w:r w:rsidR="00E05606">
        <w:t xml:space="preserve"> (please see </w:t>
      </w:r>
      <w:r w:rsidR="00E05606" w:rsidRPr="00E05606">
        <w:t>R4-2210633</w:t>
      </w:r>
      <w:r w:rsidR="00E05606">
        <w:t>)</w:t>
      </w:r>
      <w:r>
        <w:rPr>
          <w:rFonts w:hint="eastAsia"/>
        </w:rPr>
        <w:t>, but it seems that the interpretations are different</w:t>
      </w:r>
      <w:r>
        <w:t>.</w:t>
      </w:r>
    </w:p>
    <w:p w14:paraId="721C21DF" w14:textId="44399970" w:rsidR="00E10484" w:rsidRDefault="00E10484" w:rsidP="00E10484">
      <w:pPr>
        <w:pStyle w:val="Paragraphedeliste"/>
        <w:ind w:left="1800" w:firstLineChars="0" w:firstLine="0"/>
      </w:pPr>
    </w:p>
    <w:p w14:paraId="68FACA6C" w14:textId="77777777" w:rsidR="00E10484" w:rsidRPr="007D075B" w:rsidRDefault="00E10484" w:rsidP="00E10484">
      <w:pPr>
        <w:pStyle w:val="Paragraphedeliste"/>
        <w:spacing w:after="120"/>
        <w:ind w:left="1800" w:firstLineChars="0" w:firstLine="0"/>
        <w:rPr>
          <w:rFonts w:eastAsiaTheme="minorEastAsia"/>
          <w:lang w:eastAsia="ja-JP"/>
        </w:rPr>
      </w:pPr>
    </w:p>
    <w:p w14:paraId="5A7767AD" w14:textId="77777777" w:rsidR="00E10484" w:rsidRPr="00573F5F" w:rsidRDefault="00E10484" w:rsidP="00573F5F">
      <w:pPr>
        <w:pStyle w:val="Paragraphedeliste"/>
        <w:ind w:left="1800" w:firstLineChars="0" w:firstLine="0"/>
      </w:pPr>
    </w:p>
    <w:p w14:paraId="66FE8708" w14:textId="605D4FDA" w:rsidR="00573F5F" w:rsidRDefault="00573F5F" w:rsidP="00634D04">
      <w:pPr>
        <w:pStyle w:val="Paragraphedeliste"/>
        <w:ind w:left="1800" w:firstLineChars="0" w:firstLine="0"/>
      </w:pPr>
    </w:p>
    <w:p w14:paraId="090D3805" w14:textId="77777777" w:rsidR="00573F5F" w:rsidRDefault="00573F5F" w:rsidP="00573F5F">
      <w:pPr>
        <w:pStyle w:val="Paragraphedeliste"/>
        <w:numPr>
          <w:ilvl w:val="0"/>
          <w:numId w:val="43"/>
        </w:numPr>
        <w:ind w:firstLineChars="0"/>
      </w:pPr>
    </w:p>
    <w:p w14:paraId="780D796B" w14:textId="77777777" w:rsidR="00573F5F" w:rsidRPr="009C25C7" w:rsidRDefault="00573F5F" w:rsidP="00573F5F">
      <w:pPr>
        <w:pStyle w:val="Paragraphedeliste"/>
        <w:ind w:left="1800" w:firstLineChars="0" w:firstLine="0"/>
      </w:pPr>
    </w:p>
    <w:p w14:paraId="028116B2" w14:textId="77777777" w:rsidR="00573F5F" w:rsidRPr="00573F5F" w:rsidRDefault="00573F5F" w:rsidP="00573F5F">
      <w:pPr>
        <w:spacing w:after="120"/>
        <w:rPr>
          <w:color w:val="000000" w:themeColor="text1"/>
          <w:lang w:eastAsia="zh-CN"/>
        </w:rPr>
      </w:pPr>
    </w:p>
    <w:p w14:paraId="53A94B71" w14:textId="77777777" w:rsidR="00573F5F" w:rsidRPr="00573F5F" w:rsidRDefault="00573F5F" w:rsidP="00573F5F">
      <w:pPr>
        <w:spacing w:after="120"/>
        <w:rPr>
          <w:color w:val="000000" w:themeColor="text1"/>
          <w:lang w:val="en-US" w:eastAsia="zh-CN"/>
        </w:rPr>
      </w:pPr>
    </w:p>
    <w:p w14:paraId="253760F7" w14:textId="77777777" w:rsidR="00137947" w:rsidRPr="00966313" w:rsidRDefault="00137947" w:rsidP="00137947">
      <w:pPr>
        <w:pStyle w:val="Paragraphedeliste"/>
        <w:spacing w:after="120"/>
        <w:ind w:left="2520" w:firstLineChars="0" w:firstLine="0"/>
        <w:rPr>
          <w:rFonts w:eastAsia="Times New Roman"/>
          <w:bCs/>
        </w:rPr>
      </w:pPr>
    </w:p>
    <w:p w14:paraId="282FD149" w14:textId="255544B2" w:rsidR="003176EB" w:rsidRDefault="003176EB" w:rsidP="00E3508C">
      <w:pPr>
        <w:rPr>
          <w:rFonts w:ascii="Arial" w:hAnsi="Arial"/>
          <w:lang w:eastAsia="zh-CN"/>
        </w:rPr>
      </w:pPr>
    </w:p>
    <w:p w14:paraId="53391CFB" w14:textId="5119AB7D" w:rsidR="00430B73" w:rsidRDefault="00430B73" w:rsidP="00E3508C">
      <w:pPr>
        <w:rPr>
          <w:rFonts w:ascii="Arial" w:hAnsi="Arial"/>
          <w:lang w:eastAsia="zh-CN"/>
        </w:rPr>
      </w:pPr>
    </w:p>
    <w:p w14:paraId="60D4C03C" w14:textId="5CDFB83A" w:rsidR="00430B73" w:rsidRDefault="00430B73" w:rsidP="00E3508C">
      <w:pPr>
        <w:rPr>
          <w:rFonts w:ascii="Arial" w:hAnsi="Arial"/>
          <w:lang w:eastAsia="zh-CN"/>
        </w:rPr>
      </w:pPr>
    </w:p>
    <w:p w14:paraId="0DAB81A2" w14:textId="0798E14C" w:rsidR="00430B73" w:rsidRDefault="00430B73" w:rsidP="00E3508C">
      <w:pPr>
        <w:rPr>
          <w:rFonts w:ascii="Arial" w:hAnsi="Arial"/>
          <w:lang w:eastAsia="zh-CN"/>
        </w:rPr>
      </w:pPr>
    </w:p>
    <w:p w14:paraId="036879EA" w14:textId="3049EDEA" w:rsidR="0020566F" w:rsidRDefault="0020566F" w:rsidP="00E3508C">
      <w:pPr>
        <w:rPr>
          <w:rFonts w:ascii="Arial" w:hAnsi="Arial"/>
          <w:lang w:eastAsia="zh-CN"/>
        </w:rPr>
      </w:pPr>
    </w:p>
    <w:p w14:paraId="1F38FE61" w14:textId="688396F1" w:rsidR="008F0B2F" w:rsidRDefault="008F0B2F" w:rsidP="00E3508C">
      <w:pPr>
        <w:rPr>
          <w:rFonts w:ascii="Arial" w:hAnsi="Arial"/>
          <w:lang w:eastAsia="zh-CN"/>
        </w:rPr>
      </w:pPr>
    </w:p>
    <w:p w14:paraId="1B42953D" w14:textId="6463F809" w:rsidR="008F0B2F" w:rsidRDefault="008F0B2F" w:rsidP="00E3508C">
      <w:pPr>
        <w:rPr>
          <w:rFonts w:ascii="Arial" w:hAnsi="Arial"/>
          <w:lang w:eastAsia="zh-CN"/>
        </w:rPr>
      </w:pPr>
    </w:p>
    <w:p w14:paraId="6A2F57EB" w14:textId="354CCCBB" w:rsidR="008F0B2F" w:rsidRDefault="008F0B2F" w:rsidP="00E3508C">
      <w:pPr>
        <w:rPr>
          <w:rFonts w:ascii="Arial" w:hAnsi="Arial"/>
          <w:lang w:eastAsia="zh-CN"/>
        </w:rPr>
      </w:pPr>
    </w:p>
    <w:p w14:paraId="5E56ED29" w14:textId="47D525D2" w:rsidR="008F0B2F" w:rsidRDefault="008F0B2F" w:rsidP="00E3508C">
      <w:pPr>
        <w:rPr>
          <w:rFonts w:ascii="Arial" w:hAnsi="Arial"/>
          <w:lang w:eastAsia="zh-CN"/>
        </w:rPr>
      </w:pPr>
    </w:p>
    <w:p w14:paraId="5718C0A8" w14:textId="6BA3BEED" w:rsidR="008F0B2F" w:rsidRDefault="008F0B2F" w:rsidP="00E3508C">
      <w:pPr>
        <w:rPr>
          <w:rFonts w:ascii="Arial" w:hAnsi="Arial"/>
          <w:lang w:eastAsia="zh-CN"/>
        </w:rPr>
      </w:pPr>
    </w:p>
    <w:p w14:paraId="03E07865" w14:textId="55777C8D" w:rsidR="008F0B2F" w:rsidRDefault="008F0B2F" w:rsidP="00E3508C">
      <w:pPr>
        <w:rPr>
          <w:rFonts w:ascii="Arial" w:hAnsi="Arial"/>
          <w:lang w:eastAsia="zh-CN"/>
        </w:rPr>
      </w:pPr>
    </w:p>
    <w:p w14:paraId="63F22076" w14:textId="5AD436A4" w:rsidR="008F0B2F" w:rsidRDefault="008F0B2F" w:rsidP="00E3508C">
      <w:pPr>
        <w:rPr>
          <w:rFonts w:ascii="Arial" w:hAnsi="Arial"/>
          <w:lang w:eastAsia="zh-CN"/>
        </w:rPr>
      </w:pPr>
    </w:p>
    <w:p w14:paraId="1A412160" w14:textId="4FAA13A6" w:rsidR="008F0B2F" w:rsidRDefault="008F0B2F" w:rsidP="00E3508C">
      <w:pPr>
        <w:rPr>
          <w:rFonts w:ascii="Arial" w:hAnsi="Arial"/>
          <w:lang w:eastAsia="zh-CN"/>
        </w:rPr>
      </w:pPr>
    </w:p>
    <w:p w14:paraId="4AC0B4D9" w14:textId="5DE6D819" w:rsidR="008F0B2F" w:rsidRDefault="008F0B2F" w:rsidP="00E3508C">
      <w:pPr>
        <w:rPr>
          <w:rFonts w:ascii="Arial" w:hAnsi="Arial"/>
          <w:lang w:eastAsia="zh-CN"/>
        </w:rPr>
      </w:pPr>
    </w:p>
    <w:p w14:paraId="7BFD2D2A" w14:textId="3ABAAEA7" w:rsidR="008F0B2F" w:rsidRDefault="008F0B2F" w:rsidP="00E3508C">
      <w:pPr>
        <w:rPr>
          <w:rFonts w:ascii="Arial" w:hAnsi="Arial"/>
          <w:lang w:eastAsia="zh-CN"/>
        </w:rPr>
      </w:pPr>
    </w:p>
    <w:p w14:paraId="26CB0307" w14:textId="553FEC86" w:rsidR="008F0B2F" w:rsidRDefault="008F0B2F" w:rsidP="00E3508C">
      <w:pPr>
        <w:rPr>
          <w:rFonts w:ascii="Arial" w:hAnsi="Arial"/>
          <w:lang w:eastAsia="zh-CN"/>
        </w:rPr>
      </w:pPr>
    </w:p>
    <w:p w14:paraId="1061A760" w14:textId="0D5EC76C" w:rsidR="008F0B2F" w:rsidRDefault="008F0B2F" w:rsidP="00E3508C">
      <w:pPr>
        <w:rPr>
          <w:rFonts w:ascii="Arial" w:hAnsi="Arial"/>
          <w:lang w:eastAsia="zh-CN"/>
        </w:rPr>
      </w:pPr>
    </w:p>
    <w:p w14:paraId="081540E5" w14:textId="77777777" w:rsidR="008F0B2F" w:rsidRDefault="008F0B2F" w:rsidP="00E3508C">
      <w:pPr>
        <w:rPr>
          <w:rFonts w:ascii="Arial" w:hAnsi="Arial"/>
          <w:lang w:eastAsia="zh-CN"/>
        </w:rPr>
      </w:pPr>
    </w:p>
    <w:p w14:paraId="5DE39A73" w14:textId="17801B40" w:rsidR="00E3508C" w:rsidRDefault="00E3508C" w:rsidP="00F17353">
      <w:pPr>
        <w:pStyle w:val="Titre1"/>
        <w:rPr>
          <w:lang w:eastAsia="ja-JP"/>
        </w:rPr>
      </w:pPr>
      <w:r>
        <w:rPr>
          <w:lang w:eastAsia="ja-JP"/>
        </w:rPr>
        <w:lastRenderedPageBreak/>
        <w:t>Append</w:t>
      </w:r>
      <w:r w:rsidR="004B1D33">
        <w:rPr>
          <w:lang w:eastAsia="ja-JP"/>
        </w:rPr>
        <w:t xml:space="preserve">ix: Submitted documents for </w:t>
      </w:r>
      <w:r w:rsidR="00F17353" w:rsidRPr="00F17353">
        <w:rPr>
          <w:lang w:val="en-US" w:eastAsia="ja-JP"/>
        </w:rPr>
        <w:t>[104-e][307] NTN_Solutions_SANRF_Maintenance</w:t>
      </w:r>
    </w:p>
    <w:p w14:paraId="2EDC066F" w14:textId="02443E6B" w:rsidR="00F17353" w:rsidRPr="00D532F4" w:rsidRDefault="00F17353" w:rsidP="00F17353">
      <w:pPr>
        <w:jc w:val="both"/>
        <w:rPr>
          <w:iCs/>
          <w:sz w:val="22"/>
          <w:szCs w:val="22"/>
          <w:lang w:val="en-US" w:eastAsia="zh-CN"/>
        </w:rPr>
      </w:pPr>
      <w:r w:rsidRPr="00D532F4">
        <w:rPr>
          <w:iCs/>
          <w:sz w:val="22"/>
          <w:szCs w:val="22"/>
          <w:lang w:val="en-US" w:eastAsia="zh-CN"/>
        </w:rPr>
        <w:t>A total of</w:t>
      </w:r>
      <w:r w:rsidRPr="00D532F4">
        <w:rPr>
          <w:b/>
          <w:bCs/>
          <w:iCs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b/>
          <w:bCs/>
          <w:iCs/>
          <w:color w:val="000000" w:themeColor="text1"/>
          <w:sz w:val="22"/>
          <w:szCs w:val="22"/>
          <w:lang w:val="en-US" w:eastAsia="zh-CN"/>
        </w:rPr>
        <w:t>17</w:t>
      </w:r>
      <w:r w:rsidRPr="00D532F4">
        <w:rPr>
          <w:iCs/>
          <w:color w:val="000000" w:themeColor="text1"/>
          <w:sz w:val="22"/>
          <w:szCs w:val="22"/>
          <w:lang w:val="en-US" w:eastAsia="zh-CN"/>
        </w:rPr>
        <w:t xml:space="preserve"> </w:t>
      </w:r>
      <w:r w:rsidRPr="00D532F4">
        <w:rPr>
          <w:iCs/>
          <w:sz w:val="22"/>
          <w:szCs w:val="22"/>
          <w:lang w:val="en-US" w:eastAsia="zh-CN"/>
        </w:rPr>
        <w:t xml:space="preserve">TDocs have been </w:t>
      </w:r>
      <w:r>
        <w:rPr>
          <w:iCs/>
          <w:sz w:val="22"/>
          <w:szCs w:val="22"/>
          <w:lang w:val="en-US" w:eastAsia="zh-CN"/>
        </w:rPr>
        <w:t xml:space="preserve">submitted under AIs 9.11.1 and 9.11.2, but only </w:t>
      </w:r>
      <w:r w:rsidRPr="004E500C">
        <w:rPr>
          <w:b/>
          <w:iCs/>
          <w:sz w:val="22"/>
          <w:szCs w:val="22"/>
          <w:lang w:val="en-US" w:eastAsia="zh-CN"/>
        </w:rPr>
        <w:t>1</w:t>
      </w:r>
      <w:r>
        <w:rPr>
          <w:b/>
          <w:iCs/>
          <w:sz w:val="22"/>
          <w:szCs w:val="22"/>
          <w:lang w:val="en-US" w:eastAsia="zh-CN"/>
        </w:rPr>
        <w:t>4</w:t>
      </w:r>
      <w:r>
        <w:rPr>
          <w:iCs/>
          <w:sz w:val="22"/>
          <w:szCs w:val="22"/>
          <w:lang w:val="en-US" w:eastAsia="zh-CN"/>
        </w:rPr>
        <w:t xml:space="preserve"> Tdocs have been </w:t>
      </w:r>
      <w:r w:rsidRPr="00D532F4">
        <w:rPr>
          <w:iCs/>
          <w:sz w:val="22"/>
          <w:szCs w:val="22"/>
          <w:lang w:val="en-US" w:eastAsia="zh-CN"/>
        </w:rPr>
        <w:t xml:space="preserve">identified for discussion in </w:t>
      </w:r>
      <w:r w:rsidRPr="003F7E73">
        <w:rPr>
          <w:b/>
          <w:iCs/>
          <w:sz w:val="22"/>
          <w:szCs w:val="22"/>
          <w:lang w:val="en-US" w:eastAsia="zh-CN"/>
        </w:rPr>
        <w:t>[104-e][307] NTN_Solutions_SANRF_Maintenance</w:t>
      </w:r>
      <w:r>
        <w:rPr>
          <w:iCs/>
          <w:sz w:val="22"/>
          <w:szCs w:val="22"/>
          <w:lang w:val="en-US" w:eastAsia="zh-CN"/>
        </w:rPr>
        <w:t xml:space="preserve"> </w:t>
      </w:r>
      <w:r w:rsidRPr="00D532F4">
        <w:rPr>
          <w:iCs/>
          <w:sz w:val="22"/>
          <w:szCs w:val="22"/>
          <w:lang w:val="en-US" w:eastAsia="zh-CN"/>
        </w:rPr>
        <w:t xml:space="preserve">(please also see the </w:t>
      </w:r>
      <w:r w:rsidRPr="00D532F4">
        <w:rPr>
          <w:b/>
          <w:bCs/>
          <w:iCs/>
          <w:sz w:val="22"/>
          <w:szCs w:val="22"/>
          <w:lang w:val="en-US" w:eastAsia="zh-CN"/>
        </w:rPr>
        <w:t>Appendix</w:t>
      </w:r>
      <w:r w:rsidRPr="00D532F4">
        <w:rPr>
          <w:iCs/>
          <w:sz w:val="22"/>
          <w:szCs w:val="22"/>
          <w:lang w:val="en-US" w:eastAsia="zh-CN"/>
        </w:rPr>
        <w:t xml:space="preserve"> for the details, with all the observations/proposals):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983"/>
        <w:gridCol w:w="2583"/>
        <w:gridCol w:w="1913"/>
        <w:gridCol w:w="971"/>
        <w:gridCol w:w="1101"/>
        <w:gridCol w:w="971"/>
      </w:tblGrid>
      <w:tr w:rsidR="00F17353" w:rsidRPr="00D532F4" w14:paraId="2C166739" w14:textId="77777777" w:rsidTr="00891E1A">
        <w:trPr>
          <w:trHeight w:val="399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9555" w14:textId="77777777" w:rsidR="00F17353" w:rsidRPr="00D532F4" w:rsidRDefault="00F17353" w:rsidP="00891E1A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TDoc Number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0C2E3" w14:textId="77777777" w:rsidR="00F17353" w:rsidRPr="00D532F4" w:rsidRDefault="00F17353" w:rsidP="00891E1A">
            <w:pPr>
              <w:jc w:val="center"/>
              <w:rPr>
                <w:rFonts w:cstheme="majorBidi"/>
                <w:b/>
                <w:bCs/>
                <w:i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TDoc Type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2C3F" w14:textId="77777777" w:rsidR="00F17353" w:rsidRPr="00D532F4" w:rsidRDefault="00F17353" w:rsidP="00891E1A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Title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460E" w14:textId="77777777" w:rsidR="00F17353" w:rsidRPr="00D532F4" w:rsidRDefault="00F17353" w:rsidP="00891E1A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Company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4069" w14:textId="77777777" w:rsidR="00F17353" w:rsidRPr="00D532F4" w:rsidRDefault="00F17353" w:rsidP="00891E1A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Status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2ADE7" w14:textId="77777777" w:rsidR="00F17353" w:rsidRPr="00D532F4" w:rsidRDefault="00F17353" w:rsidP="00891E1A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General Purpose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61B69" w14:textId="77777777" w:rsidR="00F17353" w:rsidRPr="00D532F4" w:rsidRDefault="00F17353" w:rsidP="00891E1A">
            <w:pPr>
              <w:jc w:val="center"/>
              <w:rPr>
                <w:rFonts w:asciiTheme="majorBidi" w:hAnsiTheme="majorBidi" w:cstheme="majorBidi"/>
                <w:b/>
                <w:bCs/>
                <w:i/>
                <w:lang w:val="en-US" w:eastAsia="zh-CN"/>
              </w:rPr>
            </w:pPr>
            <w:r w:rsidRPr="00D532F4">
              <w:rPr>
                <w:rFonts w:cstheme="majorBidi"/>
                <w:b/>
                <w:bCs/>
                <w:i/>
                <w:lang w:val="en-US" w:eastAsia="zh-CN"/>
              </w:rPr>
              <w:t>Agenda Item</w:t>
            </w:r>
          </w:p>
        </w:tc>
      </w:tr>
      <w:tr w:rsidR="00F17353" w:rsidRPr="00D532F4" w14:paraId="020FAA69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C953" w14:textId="77777777" w:rsidR="00F17353" w:rsidRPr="00F17353" w:rsidRDefault="00F17353" w:rsidP="00891E1A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R4-2211553</w:t>
            </w:r>
          </w:p>
          <w:p w14:paraId="1E726A45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(not uploaded)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388F3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draftCR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8860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CR for TR 38.861: Regulatory aspects for HAPS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AA42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SoftBank Corp.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8896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withdrawn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D9778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9A2E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</w:t>
            </w:r>
          </w:p>
        </w:tc>
      </w:tr>
      <w:tr w:rsidR="00F17353" w:rsidRPr="00D532F4" w14:paraId="02E531F6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2D80" w14:textId="77777777" w:rsidR="00F17353" w:rsidRPr="00F17353" w:rsidRDefault="00F17353" w:rsidP="00891E1A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R4-2211688</w:t>
            </w:r>
          </w:p>
          <w:p w14:paraId="3123598D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(not uploaded)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3CBB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draft TS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A8DA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Draft TS 38.181 v0.1.0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F81A6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7799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reserved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20E90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565F4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9.11.1</w:t>
            </w:r>
          </w:p>
        </w:tc>
      </w:tr>
      <w:tr w:rsidR="00F17353" w:rsidRPr="00D532F4" w14:paraId="5B8DCAFF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A68A2" w14:textId="77777777" w:rsidR="00F17353" w:rsidRPr="00F17353" w:rsidRDefault="00170676" w:rsidP="00891E1A">
            <w:pPr>
              <w:spacing w:after="0"/>
              <w:jc w:val="center"/>
              <w:rPr>
                <w:rStyle w:val="Lienhypertexte"/>
                <w:rFonts w:ascii="Arial" w:hAnsi="Arial" w:cs="Arial"/>
                <w:color w:val="000000"/>
                <w:sz w:val="18"/>
                <w:szCs w:val="18"/>
              </w:rPr>
            </w:pPr>
            <w:hyperlink r:id="rId26" w:tgtFrame="_blank" w:history="1">
              <w:r w:rsidR="00F17353" w:rsidRP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R4-2213361</w:t>
              </w:r>
            </w:hyperlink>
          </w:p>
          <w:p w14:paraId="634CE685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(not to be discussed at RAN4#104-e)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5ABB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6651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Discussion on Ka adjacent band NTN-TN NR coexistence scenarios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F59C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946C0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0EDD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Information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30955" w14:textId="77777777" w:rsidR="00F17353" w:rsidRPr="00F17353" w:rsidRDefault="00F17353" w:rsidP="00891E1A">
            <w:pPr>
              <w:spacing w:after="0"/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</w:pPr>
            <w:r w:rsidRPr="00F17353"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9.11.1</w:t>
            </w:r>
          </w:p>
          <w:p w14:paraId="05A9BB94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(moved to AI 15 – Any other business)</w:t>
            </w:r>
          </w:p>
        </w:tc>
      </w:tr>
      <w:tr w:rsidR="00F17353" w:rsidRPr="00D532F4" w14:paraId="68163591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753F" w14:textId="77777777" w:rsidR="00F17353" w:rsidRPr="00F17353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7" w:tgtFrame="_blank" w:history="1">
              <w:r w:rsidR="00F17353" w:rsidRP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R4-2213207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DF35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ECE9F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Correction to TR 38.863 on Regulatory aspects for HAPS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5F7D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Nokia, SoftBank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FAF4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8337D" w14:textId="77777777" w:rsidR="00F17353" w:rsidRPr="00F17353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1BE0" w14:textId="77777777" w:rsidR="00F17353" w:rsidRPr="00F17353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F17353"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9.11.1</w:t>
            </w:r>
          </w:p>
        </w:tc>
      </w:tr>
      <w:tr w:rsidR="00F17353" w:rsidRPr="00D532F4" w14:paraId="1655DBA5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1E9AC" w14:textId="77777777" w:rsidR="00F17353" w:rsidRPr="00D532F4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8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R4-2213386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E37D6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EA19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Correction of OTA ACLR absolute basic limit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CDB8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09CD" w14:textId="77777777" w:rsidR="00F17353" w:rsidRPr="00CD0A1F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highlight w:val="yellow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ABDFD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75572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9.11.2.1</w:t>
            </w:r>
          </w:p>
        </w:tc>
      </w:tr>
      <w:tr w:rsidR="00F17353" w:rsidRPr="00D532F4" w14:paraId="66E1497A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80BA0" w14:textId="77777777" w:rsidR="00F17353" w:rsidRPr="00D532F4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9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R4-2213400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EC4A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FB3C3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Correction of OTA extreme conditions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3ABA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A0DB" w14:textId="77777777" w:rsidR="00F17353" w:rsidRPr="003E7E55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C9646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DD56B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9.11.2.1</w:t>
            </w:r>
          </w:p>
        </w:tc>
      </w:tr>
      <w:tr w:rsidR="00F17353" w:rsidRPr="00D532F4" w14:paraId="2BDB8E22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C4D4" w14:textId="77777777" w:rsidR="00F17353" w:rsidRPr="00D532F4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0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R4-2212649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EE5B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DDEB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 to TS 38.108 - OTA Tx requirements issues fixes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15771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44012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AF152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89726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9.11.2.1</w:t>
            </w:r>
          </w:p>
        </w:tc>
      </w:tr>
      <w:tr w:rsidR="00F17353" w:rsidRPr="00D532F4" w14:paraId="33DC552F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83D9" w14:textId="77777777" w:rsidR="00F17353" w:rsidRPr="00D532F4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1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R4-2212651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D8FA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Other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EAAAF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NTN: SAN OTA Tx spurious requirement issue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00CB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6A73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E9D9D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14FBA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9.11.2.1</w:t>
            </w:r>
          </w:p>
        </w:tc>
      </w:tr>
      <w:tr w:rsidR="00F17353" w:rsidRPr="00D532F4" w14:paraId="6E292500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B1E9" w14:textId="77777777" w:rsidR="00F17353" w:rsidRPr="00D532F4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2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R4-2212650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1F636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42CB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 to TS 38.108 - OTA Rx requirements issues fixes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24308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6936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B3E9E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12EF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9.11.2.2</w:t>
            </w:r>
          </w:p>
        </w:tc>
      </w:tr>
      <w:tr w:rsidR="00F17353" w:rsidRPr="00D532F4" w14:paraId="76BE579D" w14:textId="77777777" w:rsidTr="00891E1A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D6A76" w14:textId="77777777" w:rsidR="00F17353" w:rsidRPr="00D532F4" w:rsidRDefault="00170676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3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R4-2213431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9F547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7869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Correction of OTA receiver spurious emission requirement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F4943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3F24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43EF" w14:textId="77777777" w:rsidR="00F17353" w:rsidRPr="00D532F4" w:rsidRDefault="00F17353" w:rsidP="00891E1A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0B68" w14:textId="77777777" w:rsidR="00F17353" w:rsidRPr="00D532F4" w:rsidRDefault="00F17353" w:rsidP="00891E1A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9.11.2.2</w:t>
            </w:r>
          </w:p>
        </w:tc>
      </w:tr>
      <w:tr w:rsidR="00F17353" w:rsidRPr="00D532F4" w14:paraId="0B7EED8D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42322" w14:textId="77777777" w:rsidR="00F17353" w:rsidRPr="00D532F4" w:rsidRDefault="00170676" w:rsidP="00891E1A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hyperlink r:id="rId34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R4-2213434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4CE5C" w14:textId="77777777" w:rsidR="00F17353" w:rsidRPr="00D532F4" w:rsidRDefault="00F17353" w:rsidP="00891E1A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4E68" w14:textId="77777777" w:rsidR="00F17353" w:rsidRPr="00D532F4" w:rsidRDefault="00F17353" w:rsidP="00891E1A">
            <w:pPr>
              <w:spacing w:after="0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Correction of conducted extreme conditions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59AFD" w14:textId="77777777" w:rsidR="00F17353" w:rsidRPr="00D532F4" w:rsidRDefault="00F17353" w:rsidP="00891E1A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A005" w14:textId="77777777" w:rsidR="00F17353" w:rsidRPr="00D532F4" w:rsidRDefault="00F17353" w:rsidP="00891E1A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2BDEE" w14:textId="77777777" w:rsidR="00F17353" w:rsidRPr="00D532F4" w:rsidRDefault="00F17353" w:rsidP="00891E1A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0C54" w14:textId="77777777" w:rsidR="00F17353" w:rsidRPr="00D532F4" w:rsidRDefault="00F17353" w:rsidP="00891E1A">
            <w:pPr>
              <w:spacing w:after="0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9.11.2.3</w:t>
            </w:r>
          </w:p>
        </w:tc>
      </w:tr>
      <w:tr w:rsidR="00F17353" w:rsidRPr="00D532F4" w14:paraId="74BFD3AD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BF797" w14:textId="77777777" w:rsidR="00F17353" w:rsidRPr="00D532F4" w:rsidRDefault="00170676" w:rsidP="00891E1A">
            <w:pPr>
              <w:jc w:val="center"/>
              <w:rPr>
                <w:lang w:val="en-US"/>
              </w:rPr>
            </w:pPr>
            <w:hyperlink r:id="rId35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R4-2213157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2CA2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EEFC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 for 38.108 to maitain unwanted emissions clause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12DC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Huawei, HiSilicon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6F8A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AF75F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C345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9.11.2.3</w:t>
            </w:r>
          </w:p>
        </w:tc>
      </w:tr>
      <w:tr w:rsidR="00F17353" w:rsidRPr="00D532F4" w14:paraId="2E51AED3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89B17" w14:textId="77777777" w:rsidR="00F17353" w:rsidRPr="00D532F4" w:rsidRDefault="00170676" w:rsidP="00891E1A">
            <w:pPr>
              <w:jc w:val="center"/>
              <w:rPr>
                <w:lang w:val="en-US"/>
              </w:rPr>
            </w:pPr>
            <w:hyperlink r:id="rId36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R4-2212647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2BC4F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25C1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 to TS 38.108 - conducted Tx requirements issues fixes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04C0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16F7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CB3B4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70683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9.11.2.3</w:t>
            </w:r>
          </w:p>
        </w:tc>
      </w:tr>
      <w:tr w:rsidR="00F17353" w:rsidRPr="00D532F4" w14:paraId="09B9C40D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CA953" w14:textId="77777777" w:rsidR="00F17353" w:rsidRPr="00D532F4" w:rsidRDefault="00170676" w:rsidP="00891E1A">
            <w:pPr>
              <w:jc w:val="center"/>
              <w:rPr>
                <w:lang w:val="en-US"/>
              </w:rPr>
            </w:pPr>
            <w:hyperlink r:id="rId37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R4-2214035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925F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40959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Further discussion on requirements for the Extreme conditions testing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77612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Huawei, HiSilicon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91B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FF1C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7E4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9.11.2.3</w:t>
            </w:r>
          </w:p>
        </w:tc>
      </w:tr>
      <w:tr w:rsidR="00F17353" w:rsidRPr="00D532F4" w14:paraId="62348FD8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2E19E" w14:textId="77777777" w:rsidR="00F17353" w:rsidRPr="00D532F4" w:rsidRDefault="00170676" w:rsidP="00891E1A">
            <w:pPr>
              <w:jc w:val="center"/>
              <w:rPr>
                <w:lang w:val="en-US"/>
              </w:rPr>
            </w:pPr>
            <w:hyperlink r:id="rId38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R4-2214036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3B66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7917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 to TS 38.108: removal of NTN SAN output power accuracy requirements for the extreme test conditions, Rel-17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F5AAC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Huawei, HiSilicon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640DD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49F5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1697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9.11.2.3</w:t>
            </w:r>
          </w:p>
        </w:tc>
      </w:tr>
      <w:tr w:rsidR="00F17353" w:rsidRPr="00D532F4" w14:paraId="62E9FBA4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F4E61" w14:textId="77777777" w:rsidR="00F17353" w:rsidRPr="00D532F4" w:rsidRDefault="00170676" w:rsidP="00891E1A">
            <w:pPr>
              <w:jc w:val="center"/>
              <w:rPr>
                <w:lang w:val="en-US"/>
              </w:rPr>
            </w:pPr>
            <w:hyperlink r:id="rId39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R4-2212648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8AD9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75BC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 to TS 38.108 - conducted Rx requirements issues fixes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6B0B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2BE2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15C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8BB66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9.11.2.4</w:t>
            </w:r>
          </w:p>
        </w:tc>
      </w:tr>
      <w:tr w:rsidR="00F17353" w:rsidRPr="00D532F4" w14:paraId="3FE69D27" w14:textId="77777777" w:rsidTr="00891E1A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A1C6" w14:textId="77777777" w:rsidR="00F17353" w:rsidRPr="00D532F4" w:rsidRDefault="00170676" w:rsidP="00891E1A">
            <w:pPr>
              <w:jc w:val="center"/>
              <w:rPr>
                <w:lang w:val="en-US"/>
              </w:rPr>
            </w:pPr>
            <w:hyperlink r:id="rId40" w:tgtFrame="_blank" w:history="1">
              <w:r w:rsidR="00F17353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R4-2213567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60D56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5F00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Correction of conducted receiver spurious emission requirement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B7D21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5E09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73A1" w14:textId="77777777" w:rsidR="00F17353" w:rsidRPr="00D532F4" w:rsidRDefault="00F17353" w:rsidP="00891E1A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0EB10" w14:textId="77777777" w:rsidR="00F17353" w:rsidRPr="00D532F4" w:rsidRDefault="00F17353" w:rsidP="00891E1A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9.11.2.4</w:t>
            </w:r>
          </w:p>
        </w:tc>
      </w:tr>
    </w:tbl>
    <w:p w14:paraId="0D27C0EE" w14:textId="77777777" w:rsidR="00F17353" w:rsidRDefault="00F17353" w:rsidP="00F17353">
      <w:pPr>
        <w:spacing w:after="0"/>
        <w:jc w:val="both"/>
        <w:rPr>
          <w:b/>
          <w:color w:val="000000" w:themeColor="text1"/>
          <w:lang w:val="en-US" w:eastAsia="zh-CN"/>
        </w:rPr>
      </w:pPr>
    </w:p>
    <w:p w14:paraId="4921232E" w14:textId="77777777" w:rsidR="00F17353" w:rsidRDefault="00F17353" w:rsidP="00F17353">
      <w:pPr>
        <w:spacing w:after="0"/>
        <w:jc w:val="both"/>
        <w:rPr>
          <w:color w:val="000000" w:themeColor="text1"/>
          <w:lang w:val="en-US" w:eastAsia="zh-CN"/>
        </w:rPr>
      </w:pPr>
      <w:r w:rsidRPr="00D532F4">
        <w:rPr>
          <w:b/>
          <w:color w:val="000000" w:themeColor="text1"/>
          <w:lang w:val="en-US" w:eastAsia="zh-CN"/>
        </w:rPr>
        <w:t>Moderator note1:</w:t>
      </w:r>
      <w:r w:rsidRPr="00D532F4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There is </w:t>
      </w:r>
      <w:r w:rsidRPr="00EB2D8F">
        <w:rPr>
          <w:b/>
          <w:color w:val="000000" w:themeColor="text1"/>
          <w:lang w:val="en-US" w:eastAsia="zh-CN"/>
        </w:rPr>
        <w:t xml:space="preserve">1 </w:t>
      </w:r>
      <w:r w:rsidRPr="00923D6B">
        <w:rPr>
          <w:b/>
          <w:color w:val="000000" w:themeColor="text1"/>
          <w:lang w:val="en-US" w:eastAsia="zh-CN"/>
        </w:rPr>
        <w:t>CRs</w:t>
      </w:r>
      <w:r w:rsidRPr="00D532F4">
        <w:rPr>
          <w:color w:val="000000" w:themeColor="text1"/>
          <w:lang w:val="en-US" w:eastAsia="zh-CN"/>
        </w:rPr>
        <w:t xml:space="preserve"> to TR 38.863</w:t>
      </w:r>
      <w:r>
        <w:rPr>
          <w:color w:val="000000" w:themeColor="text1"/>
          <w:lang w:val="en-US" w:eastAsia="zh-CN"/>
        </w:rPr>
        <w:t xml:space="preserve"> related to HAPS</w:t>
      </w:r>
      <w:r w:rsidRPr="00D532F4">
        <w:rPr>
          <w:color w:val="000000" w:themeColor="text1"/>
          <w:lang w:val="en-US" w:eastAsia="zh-CN"/>
        </w:rPr>
        <w:t>, which the moderator proposes to discuss in the dedicated folders from 1</w:t>
      </w:r>
      <w:r w:rsidRPr="00D532F4">
        <w:rPr>
          <w:color w:val="000000" w:themeColor="text1"/>
          <w:vertAlign w:val="superscript"/>
          <w:lang w:val="en-US" w:eastAsia="zh-CN"/>
        </w:rPr>
        <w:t>st</w:t>
      </w:r>
      <w:r w:rsidRPr="00D532F4">
        <w:rPr>
          <w:color w:val="000000" w:themeColor="text1"/>
          <w:lang w:val="en-US" w:eastAsia="zh-CN"/>
        </w:rPr>
        <w:t xml:space="preserve"> round and 2</w:t>
      </w:r>
      <w:r w:rsidRPr="00D532F4">
        <w:rPr>
          <w:color w:val="000000" w:themeColor="text1"/>
          <w:vertAlign w:val="superscript"/>
          <w:lang w:val="en-US" w:eastAsia="zh-CN"/>
        </w:rPr>
        <w:t>nd</w:t>
      </w:r>
      <w:r w:rsidRPr="00D532F4">
        <w:rPr>
          <w:color w:val="000000" w:themeColor="text1"/>
          <w:lang w:val="en-US" w:eastAsia="zh-CN"/>
        </w:rPr>
        <w:t xml:space="preserve"> round.</w:t>
      </w:r>
    </w:p>
    <w:p w14:paraId="174F88CF" w14:textId="77777777" w:rsidR="00F17353" w:rsidRDefault="00F17353" w:rsidP="00F17353">
      <w:pPr>
        <w:spacing w:after="0"/>
        <w:jc w:val="both"/>
        <w:rPr>
          <w:color w:val="000000" w:themeColor="text1"/>
          <w:lang w:val="en-US" w:eastAsia="zh-CN"/>
        </w:rPr>
      </w:pPr>
    </w:p>
    <w:p w14:paraId="614032A8" w14:textId="77777777" w:rsidR="00F17353" w:rsidRDefault="00F17353" w:rsidP="00F17353">
      <w:pPr>
        <w:spacing w:after="0"/>
        <w:jc w:val="both"/>
        <w:rPr>
          <w:color w:val="000000" w:themeColor="text1"/>
          <w:lang w:val="en-US" w:eastAsia="zh-CN"/>
        </w:rPr>
      </w:pPr>
      <w:r w:rsidRPr="00D532F4">
        <w:rPr>
          <w:b/>
          <w:color w:val="000000" w:themeColor="text1"/>
          <w:lang w:val="en-US" w:eastAsia="zh-CN"/>
        </w:rPr>
        <w:lastRenderedPageBreak/>
        <w:t>Moderator note</w:t>
      </w:r>
      <w:r>
        <w:rPr>
          <w:b/>
          <w:color w:val="000000" w:themeColor="text1"/>
          <w:lang w:val="en-US" w:eastAsia="zh-CN"/>
        </w:rPr>
        <w:t>2</w:t>
      </w:r>
      <w:r w:rsidRPr="00D532F4">
        <w:rPr>
          <w:b/>
          <w:color w:val="000000" w:themeColor="text1"/>
          <w:lang w:val="en-US" w:eastAsia="zh-CN"/>
        </w:rPr>
        <w:t>:</w:t>
      </w:r>
      <w:r w:rsidRPr="00D532F4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There are </w:t>
      </w:r>
      <w:r>
        <w:rPr>
          <w:b/>
          <w:color w:val="000000" w:themeColor="text1"/>
          <w:lang w:val="en-US" w:eastAsia="zh-CN"/>
        </w:rPr>
        <w:t xml:space="preserve">11 </w:t>
      </w:r>
      <w:r w:rsidRPr="00923D6B">
        <w:rPr>
          <w:b/>
          <w:color w:val="000000" w:themeColor="text1"/>
          <w:lang w:val="en-US" w:eastAsia="zh-CN"/>
        </w:rPr>
        <w:t>CRs</w:t>
      </w:r>
      <w:r>
        <w:rPr>
          <w:color w:val="000000" w:themeColor="text1"/>
          <w:lang w:val="en-US" w:eastAsia="zh-CN"/>
        </w:rPr>
        <w:t xml:space="preserve"> to TR 38.108 related to SAN</w:t>
      </w:r>
      <w:r w:rsidRPr="00D532F4">
        <w:rPr>
          <w:color w:val="000000" w:themeColor="text1"/>
          <w:lang w:val="en-US" w:eastAsia="zh-CN"/>
        </w:rPr>
        <w:t>, which the moderator proposes to discuss in the dedicated folders from 1</w:t>
      </w:r>
      <w:r w:rsidRPr="00D532F4">
        <w:rPr>
          <w:color w:val="000000" w:themeColor="text1"/>
          <w:vertAlign w:val="superscript"/>
          <w:lang w:val="en-US" w:eastAsia="zh-CN"/>
        </w:rPr>
        <w:t>st</w:t>
      </w:r>
      <w:r w:rsidRPr="00D532F4">
        <w:rPr>
          <w:color w:val="000000" w:themeColor="text1"/>
          <w:lang w:val="en-US" w:eastAsia="zh-CN"/>
        </w:rPr>
        <w:t xml:space="preserve"> round and 2</w:t>
      </w:r>
      <w:r w:rsidRPr="00D532F4">
        <w:rPr>
          <w:color w:val="000000" w:themeColor="text1"/>
          <w:vertAlign w:val="superscript"/>
          <w:lang w:val="en-US" w:eastAsia="zh-CN"/>
        </w:rPr>
        <w:t>nd</w:t>
      </w:r>
      <w:r w:rsidRPr="00D532F4">
        <w:rPr>
          <w:color w:val="000000" w:themeColor="text1"/>
          <w:lang w:val="en-US" w:eastAsia="zh-CN"/>
        </w:rPr>
        <w:t xml:space="preserve"> round.</w:t>
      </w:r>
    </w:p>
    <w:p w14:paraId="76E43F7A" w14:textId="77777777" w:rsidR="00F17353" w:rsidRDefault="00F17353" w:rsidP="00F17353">
      <w:pPr>
        <w:spacing w:after="0"/>
        <w:jc w:val="both"/>
        <w:rPr>
          <w:color w:val="000000" w:themeColor="text1"/>
          <w:lang w:val="en-US" w:eastAsia="zh-CN"/>
        </w:rPr>
      </w:pPr>
    </w:p>
    <w:p w14:paraId="2D643377" w14:textId="77777777" w:rsidR="00F17353" w:rsidRDefault="00F17353" w:rsidP="00F17353">
      <w:pPr>
        <w:spacing w:after="0"/>
        <w:jc w:val="both"/>
        <w:rPr>
          <w:color w:val="000000" w:themeColor="text1"/>
          <w:lang w:val="en-US" w:eastAsia="zh-CN"/>
        </w:rPr>
      </w:pPr>
      <w:r w:rsidRPr="00D532F4">
        <w:rPr>
          <w:b/>
          <w:color w:val="000000" w:themeColor="text1"/>
          <w:lang w:val="en-US" w:eastAsia="zh-CN"/>
        </w:rPr>
        <w:t>Moderator note</w:t>
      </w:r>
      <w:r>
        <w:rPr>
          <w:b/>
          <w:color w:val="000000" w:themeColor="text1"/>
          <w:lang w:val="en-US" w:eastAsia="zh-CN"/>
        </w:rPr>
        <w:t>3</w:t>
      </w:r>
      <w:r w:rsidRPr="00D532F4">
        <w:rPr>
          <w:b/>
          <w:color w:val="000000" w:themeColor="text1"/>
          <w:lang w:val="en-US" w:eastAsia="zh-CN"/>
        </w:rPr>
        <w:t>:</w:t>
      </w:r>
      <w:r w:rsidRPr="00D532F4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There are </w:t>
      </w:r>
      <w:r>
        <w:rPr>
          <w:b/>
          <w:color w:val="000000" w:themeColor="text1"/>
          <w:lang w:val="en-US" w:eastAsia="zh-CN"/>
        </w:rPr>
        <w:t xml:space="preserve">3 Tdocs </w:t>
      </w:r>
      <w:r w:rsidRPr="00EB2D8F">
        <w:rPr>
          <w:color w:val="000000" w:themeColor="text1"/>
          <w:lang w:val="en-US" w:eastAsia="zh-CN"/>
        </w:rPr>
        <w:t xml:space="preserve">for </w:t>
      </w:r>
      <w:r w:rsidRPr="00EB2D8F">
        <w:rPr>
          <w:b/>
          <w:color w:val="000000" w:themeColor="text1"/>
          <w:lang w:val="en-US" w:eastAsia="zh-CN"/>
        </w:rPr>
        <w:t>discussion</w:t>
      </w:r>
      <w:r>
        <w:rPr>
          <w:color w:val="000000" w:themeColor="text1"/>
          <w:lang w:val="en-US" w:eastAsia="zh-CN"/>
        </w:rPr>
        <w:t xml:space="preserve">, </w:t>
      </w:r>
      <w:r w:rsidRPr="00EB2D8F">
        <w:rPr>
          <w:b/>
          <w:color w:val="000000" w:themeColor="text1"/>
          <w:lang w:val="en-US" w:eastAsia="zh-CN"/>
        </w:rPr>
        <w:t>1 withdrawn</w:t>
      </w:r>
      <w:r>
        <w:rPr>
          <w:color w:val="000000" w:themeColor="text1"/>
          <w:lang w:val="en-US" w:eastAsia="zh-CN"/>
        </w:rPr>
        <w:t xml:space="preserve"> and </w:t>
      </w:r>
      <w:r w:rsidRPr="00EB2D8F">
        <w:rPr>
          <w:b/>
          <w:color w:val="000000" w:themeColor="text1"/>
          <w:lang w:val="en-US" w:eastAsia="zh-CN"/>
        </w:rPr>
        <w:t>1 reserved</w:t>
      </w:r>
      <w:r>
        <w:rPr>
          <w:color w:val="000000" w:themeColor="text1"/>
          <w:lang w:val="en-US" w:eastAsia="zh-CN"/>
        </w:rPr>
        <w:t>.</w:t>
      </w:r>
    </w:p>
    <w:p w14:paraId="781737B7" w14:textId="77777777" w:rsidR="00F17353" w:rsidRDefault="00F17353" w:rsidP="00F17353">
      <w:pPr>
        <w:spacing w:after="0"/>
        <w:jc w:val="both"/>
        <w:rPr>
          <w:color w:val="000000" w:themeColor="text1"/>
          <w:lang w:val="en-US" w:eastAsia="zh-CN"/>
        </w:rPr>
      </w:pPr>
    </w:p>
    <w:p w14:paraId="2DC15F5E" w14:textId="53669E29" w:rsidR="00F17353" w:rsidRDefault="00F17353" w:rsidP="00F17353">
      <w:pPr>
        <w:spacing w:after="0"/>
        <w:jc w:val="both"/>
        <w:rPr>
          <w:color w:val="312E25"/>
        </w:rPr>
      </w:pPr>
      <w:r w:rsidRPr="00D532F4">
        <w:rPr>
          <w:b/>
          <w:color w:val="000000" w:themeColor="text1"/>
          <w:lang w:val="en-US" w:eastAsia="zh-CN"/>
        </w:rPr>
        <w:t>Moderator note</w:t>
      </w:r>
      <w:r>
        <w:rPr>
          <w:b/>
          <w:color w:val="000000" w:themeColor="text1"/>
          <w:lang w:val="en-US" w:eastAsia="zh-CN"/>
        </w:rPr>
        <w:t>4</w:t>
      </w:r>
      <w:r w:rsidRPr="00D532F4">
        <w:rPr>
          <w:b/>
          <w:color w:val="000000" w:themeColor="text1"/>
          <w:lang w:val="en-US" w:eastAsia="zh-CN"/>
        </w:rPr>
        <w:t>:</w:t>
      </w:r>
      <w:r w:rsidRPr="00D532F4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Following chairman recommendation and guidance with respect to Rel-18 work, Tdoc </w:t>
      </w:r>
      <w:hyperlink r:id="rId41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R4-2213361</w:t>
        </w:r>
      </w:hyperlink>
      <w:r w:rsidRPr="00BC709C">
        <w:rPr>
          <w:color w:val="312E25"/>
        </w:rPr>
        <w:t xml:space="preserve"> (</w:t>
      </w:r>
      <w:r>
        <w:rPr>
          <w:rFonts w:ascii="Arial" w:hAnsi="Arial" w:cs="Arial"/>
          <w:color w:val="312E25"/>
          <w:sz w:val="18"/>
          <w:szCs w:val="18"/>
        </w:rPr>
        <w:t>Discussion on Ka adjacent band NTN-TN NR coexistence scenarios</w:t>
      </w:r>
      <w:r w:rsidRPr="00BC709C">
        <w:rPr>
          <w:color w:val="312E25"/>
        </w:rPr>
        <w:t>)</w:t>
      </w:r>
      <w:r>
        <w:rPr>
          <w:color w:val="312E25"/>
        </w:rPr>
        <w:t xml:space="preserve"> has been submitted for information only and moved to Agenda Item AI 15 (</w:t>
      </w:r>
      <w:r w:rsidRPr="00F23F95">
        <w:rPr>
          <w:color w:val="312E25"/>
        </w:rPr>
        <w:t>Any other business</w:t>
      </w:r>
      <w:r>
        <w:rPr>
          <w:color w:val="312E25"/>
        </w:rPr>
        <w:t>) at RAN4#104-e. Discussions will start during next RAN4 meeting (RAN4#104-bis-e).</w:t>
      </w:r>
    </w:p>
    <w:p w14:paraId="22CE7CA3" w14:textId="669048B6" w:rsidR="00E05606" w:rsidRDefault="00E05606" w:rsidP="00F17353">
      <w:pPr>
        <w:spacing w:after="0"/>
        <w:jc w:val="both"/>
        <w:rPr>
          <w:color w:val="312E25"/>
        </w:rPr>
      </w:pPr>
    </w:p>
    <w:p w14:paraId="4842639B" w14:textId="7A958C4C" w:rsidR="00E05606" w:rsidRDefault="00E05606" w:rsidP="00F17353">
      <w:pPr>
        <w:spacing w:after="0"/>
        <w:jc w:val="both"/>
        <w:rPr>
          <w:color w:val="312E25"/>
        </w:rPr>
      </w:pPr>
    </w:p>
    <w:p w14:paraId="2DCB9CF3" w14:textId="569BA2E5" w:rsidR="00E05606" w:rsidRDefault="00E05606" w:rsidP="00E05606">
      <w:pPr>
        <w:pStyle w:val="Titre1"/>
        <w:rPr>
          <w:lang w:eastAsia="ja-JP"/>
        </w:rPr>
      </w:pPr>
      <w:r>
        <w:rPr>
          <w:lang w:eastAsia="ja-JP"/>
        </w:rPr>
        <w:t xml:space="preserve">Appendix: </w:t>
      </w:r>
      <w:r>
        <w:rPr>
          <w:lang w:val="en-US" w:eastAsia="ja-JP"/>
        </w:rPr>
        <w:t>GTW Discussions</w:t>
      </w:r>
      <w:r w:rsidRPr="00E05606">
        <w:rPr>
          <w:lang w:val="en-US" w:eastAsia="ja-JP"/>
        </w:rPr>
        <w:t xml:space="preserve"> on August 17th</w:t>
      </w:r>
    </w:p>
    <w:p w14:paraId="563441C2" w14:textId="77777777" w:rsidR="00E05606" w:rsidRDefault="00E05606" w:rsidP="00F17353">
      <w:pPr>
        <w:spacing w:after="0"/>
        <w:jc w:val="both"/>
        <w:rPr>
          <w:color w:val="312E25"/>
        </w:rPr>
      </w:pPr>
    </w:p>
    <w:p w14:paraId="0A3B820F" w14:textId="77777777" w:rsidR="00E05606" w:rsidRDefault="00E05606" w:rsidP="00E05606">
      <w:pPr>
        <w:rPr>
          <w:rFonts w:ascii="Arial" w:hAnsi="Arial" w:cs="Arial"/>
          <w:bCs/>
          <w:color w:val="000000" w:themeColor="text1"/>
          <w:lang w:eastAsia="ko-KR"/>
        </w:rPr>
      </w:pPr>
      <w:r>
        <w:rPr>
          <w:rFonts w:ascii="Arial" w:hAnsi="Arial" w:cs="Arial"/>
          <w:bCs/>
          <w:color w:val="000000" w:themeColor="text1"/>
        </w:rPr>
        <w:t>List of open issues</w:t>
      </w:r>
    </w:p>
    <w:p w14:paraId="27F94055" w14:textId="77777777" w:rsidR="00E05606" w:rsidRDefault="00E05606" w:rsidP="00E05606">
      <w:pPr>
        <w:pStyle w:val="Paragraphedeliste"/>
        <w:numPr>
          <w:ilvl w:val="0"/>
          <w:numId w:val="46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Issue 1-2-1: SAN OTA Tx spurious requirements</w:t>
      </w:r>
    </w:p>
    <w:p w14:paraId="2025D047" w14:textId="77777777" w:rsidR="00E05606" w:rsidRDefault="00E05606" w:rsidP="00E05606">
      <w:pPr>
        <w:pStyle w:val="Paragraphedeliste"/>
        <w:numPr>
          <w:ilvl w:val="0"/>
          <w:numId w:val="46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Issue 1-2-2: SAN requirements for the Extreme conditions testing</w:t>
      </w:r>
    </w:p>
    <w:p w14:paraId="65B3EDA3" w14:textId="77777777" w:rsidR="00E05606" w:rsidRDefault="00E05606" w:rsidP="00E05606">
      <w:pPr>
        <w:rPr>
          <w:rFonts w:ascii="Arial" w:hAnsi="Arial" w:cs="Arial"/>
          <w:b/>
          <w:u w:val="single"/>
          <w:lang w:val="en-US" w:eastAsia="zh-CN"/>
        </w:rPr>
      </w:pPr>
    </w:p>
    <w:p w14:paraId="42B068BF" w14:textId="77777777" w:rsidR="00E05606" w:rsidRDefault="00E05606" w:rsidP="00E05606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Issue 1-2-1: SAN OTA Tx spurious requirements</w:t>
      </w:r>
    </w:p>
    <w:p w14:paraId="04AF3BC3" w14:textId="77777777" w:rsidR="00E05606" w:rsidRDefault="00E05606" w:rsidP="00E05606">
      <w:pPr>
        <w:pStyle w:val="Paragraphedeliste"/>
        <w:numPr>
          <w:ilvl w:val="0"/>
          <w:numId w:val="7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color w:val="000000" w:themeColor="text1"/>
          <w:lang w:val="en-US" w:eastAsia="zh-CN"/>
        </w:rPr>
      </w:pPr>
      <w:r>
        <w:rPr>
          <w:color w:val="000000" w:themeColor="text1"/>
        </w:rPr>
        <w:t>Proposals</w:t>
      </w:r>
    </w:p>
    <w:p w14:paraId="5194492F" w14:textId="77777777" w:rsid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Option 1: </w:t>
      </w:r>
      <w:r>
        <w:rPr>
          <w:b/>
          <w:bCs/>
          <w:color w:val="000000" w:themeColor="text1"/>
        </w:rPr>
        <w:t>Specify SAN OTA Tx spurious requirement based on the manufacturer declaration parameter P</w:t>
      </w:r>
      <w:r>
        <w:rPr>
          <w:b/>
          <w:bCs/>
          <w:color w:val="000000" w:themeColor="text1"/>
          <w:vertAlign w:val="subscript"/>
        </w:rPr>
        <w:t>rated,c,EIRP</w:t>
      </w:r>
    </w:p>
    <w:p w14:paraId="40C86365" w14:textId="77777777" w:rsid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Option 2: TBA</w:t>
      </w:r>
    </w:p>
    <w:p w14:paraId="6299F2EE" w14:textId="77777777" w:rsidR="00E05606" w:rsidRDefault="00E05606" w:rsidP="00E05606">
      <w:pPr>
        <w:pStyle w:val="Paragraphedeliste"/>
        <w:numPr>
          <w:ilvl w:val="0"/>
          <w:numId w:val="7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Discussion</w:t>
      </w:r>
    </w:p>
    <w:p w14:paraId="47097B1D" w14:textId="77777777" w:rsid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Ericsson: We think current definition only applied for 1-H, which need to be updated for 1-O.</w:t>
      </w:r>
    </w:p>
    <w:p w14:paraId="51C4DB87" w14:textId="77777777" w:rsid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ZTE: Shall be TRP instead of EIRP for spurious emission requirements?</w:t>
      </w:r>
    </w:p>
    <w:p w14:paraId="0826BBA3" w14:textId="77777777" w:rsidR="00E05606" w:rsidRDefault="00E05606" w:rsidP="00E05606">
      <w:pPr>
        <w:rPr>
          <w:color w:val="000000" w:themeColor="text1"/>
        </w:rPr>
      </w:pPr>
    </w:p>
    <w:p w14:paraId="50F91DC7" w14:textId="77777777" w:rsidR="00E05606" w:rsidRDefault="00E05606" w:rsidP="00E05606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Issue 1-2-2: SAN requirements for the Extreme conditions testing</w:t>
      </w:r>
    </w:p>
    <w:p w14:paraId="7FF832A8" w14:textId="77777777" w:rsidR="00E05606" w:rsidRDefault="00E05606" w:rsidP="00E05606">
      <w:pPr>
        <w:pStyle w:val="Paragraphedeliste"/>
        <w:numPr>
          <w:ilvl w:val="0"/>
          <w:numId w:val="7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color w:val="000000" w:themeColor="text1"/>
          <w:lang w:val="en-US" w:eastAsia="zh-CN"/>
        </w:rPr>
      </w:pPr>
      <w:r>
        <w:rPr>
          <w:color w:val="000000" w:themeColor="text1"/>
        </w:rPr>
        <w:t>Proposals</w:t>
      </w:r>
    </w:p>
    <w:p w14:paraId="6FBC4F4A" w14:textId="77777777" w:rsidR="00E05606" w:rsidRP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Option 1: Remove SAN output power accuracy requirements for the extreme test conditions from TS </w:t>
      </w:r>
      <w:r w:rsidRPr="00E05606">
        <w:rPr>
          <w:color w:val="000000" w:themeColor="text1"/>
        </w:rPr>
        <w:t>38.108.</w:t>
      </w:r>
    </w:p>
    <w:p w14:paraId="263AB841" w14:textId="77777777" w:rsidR="00E05606" w:rsidRP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000000" w:themeColor="text1"/>
        </w:rPr>
      </w:pPr>
      <w:r w:rsidRPr="00E05606">
        <w:rPr>
          <w:color w:val="000000" w:themeColor="text1"/>
        </w:rPr>
        <w:t>Option 2: TBA</w:t>
      </w:r>
    </w:p>
    <w:p w14:paraId="35BB5E85" w14:textId="77777777" w:rsidR="00E05606" w:rsidRPr="00E05606" w:rsidRDefault="00E05606" w:rsidP="00E05606">
      <w:pPr>
        <w:pStyle w:val="Paragraphedeliste"/>
        <w:numPr>
          <w:ilvl w:val="0"/>
          <w:numId w:val="7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color w:val="000000" w:themeColor="text1"/>
        </w:rPr>
      </w:pPr>
      <w:r w:rsidRPr="00E05606">
        <w:rPr>
          <w:color w:val="000000" w:themeColor="text1"/>
        </w:rPr>
        <w:t xml:space="preserve">Discussion: </w:t>
      </w:r>
    </w:p>
    <w:p w14:paraId="7025E40A" w14:textId="77777777" w:rsidR="00E05606" w:rsidRP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  <w:rPr>
          <w:color w:val="000000" w:themeColor="text1"/>
        </w:rPr>
      </w:pPr>
      <w:r w:rsidRPr="00E05606">
        <w:rPr>
          <w:color w:val="000000" w:themeColor="text1"/>
        </w:rPr>
        <w:t xml:space="preserve">Ericsson: If no extreme condition specified in Rel-17, then core requirement can be removed for this. </w:t>
      </w:r>
    </w:p>
    <w:p w14:paraId="78AA37A9" w14:textId="77777777" w:rsidR="00E05606" w:rsidRPr="00E05606" w:rsidRDefault="00E05606" w:rsidP="00E05606">
      <w:pPr>
        <w:pStyle w:val="Paragraphedeliste"/>
        <w:numPr>
          <w:ilvl w:val="1"/>
          <w:numId w:val="7"/>
        </w:numPr>
        <w:overflowPunct/>
        <w:autoSpaceDE/>
        <w:autoSpaceDN/>
        <w:adjustRightInd/>
        <w:spacing w:after="120" w:line="240" w:lineRule="auto"/>
        <w:ind w:left="1656" w:firstLineChars="0"/>
        <w:textAlignment w:val="auto"/>
        <w:rPr>
          <w:color w:val="000000" w:themeColor="text1"/>
        </w:rPr>
      </w:pPr>
      <w:r w:rsidRPr="00E05606">
        <w:rPr>
          <w:color w:val="000000" w:themeColor="text1"/>
        </w:rPr>
        <w:t>ZTE: We have same view with Ericsson.</w:t>
      </w:r>
    </w:p>
    <w:p w14:paraId="35263B1E" w14:textId="77777777" w:rsidR="00E05606" w:rsidRPr="00E05606" w:rsidRDefault="00E05606" w:rsidP="00E05606">
      <w:pPr>
        <w:pStyle w:val="Paragraphedeliste"/>
        <w:numPr>
          <w:ilvl w:val="0"/>
          <w:numId w:val="7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color w:val="000000" w:themeColor="text1"/>
        </w:rPr>
      </w:pPr>
      <w:r w:rsidRPr="00E05606">
        <w:rPr>
          <w:color w:val="000000" w:themeColor="text1"/>
        </w:rPr>
        <w:t xml:space="preserve">Agreement: Remove SAN output power accuracy requirements for the extreme test conditions from TS 38.108 by assuming Rel-17 SAN conformance test only cover “normal test condition” </w:t>
      </w:r>
    </w:p>
    <w:p w14:paraId="485B0FF4" w14:textId="77777777" w:rsidR="00E05606" w:rsidRPr="00E05606" w:rsidRDefault="00E05606" w:rsidP="00F17353">
      <w:pPr>
        <w:spacing w:after="0"/>
        <w:jc w:val="both"/>
        <w:rPr>
          <w:color w:val="000000" w:themeColor="text1"/>
          <w:lang w:eastAsia="zh-CN"/>
        </w:rPr>
      </w:pPr>
    </w:p>
    <w:p w14:paraId="6C47F61A" w14:textId="188E3AC3" w:rsidR="00E3508C" w:rsidRPr="004B1D33" w:rsidRDefault="00E3508C" w:rsidP="003138DB">
      <w:pPr>
        <w:jc w:val="both"/>
        <w:rPr>
          <w:color w:val="000000" w:themeColor="text1"/>
          <w:lang w:val="en-US" w:eastAsia="zh-CN"/>
        </w:rPr>
      </w:pPr>
    </w:p>
    <w:sectPr w:rsidR="00E3508C" w:rsidRPr="004B1D3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B9B0" w16cex:dateUtc="2022-08-23T1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38C402" w16cid:durableId="26AFB9B0"/>
  <w16cid:commentId w16cid:paraId="28947430" w16cid:durableId="26B10A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59130" w14:textId="77777777" w:rsidR="00170676" w:rsidRDefault="00170676" w:rsidP="00D96FB9">
      <w:pPr>
        <w:spacing w:after="0" w:line="240" w:lineRule="auto"/>
      </w:pPr>
      <w:r>
        <w:separator/>
      </w:r>
    </w:p>
  </w:endnote>
  <w:endnote w:type="continuationSeparator" w:id="0">
    <w:p w14:paraId="0C5C3FE8" w14:textId="77777777" w:rsidR="00170676" w:rsidRDefault="00170676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F0396" w14:textId="77777777" w:rsidR="00170676" w:rsidRDefault="00170676" w:rsidP="00D96FB9">
      <w:pPr>
        <w:spacing w:after="0" w:line="240" w:lineRule="auto"/>
      </w:pPr>
      <w:r>
        <w:separator/>
      </w:r>
    </w:p>
  </w:footnote>
  <w:footnote w:type="continuationSeparator" w:id="0">
    <w:p w14:paraId="3331EE47" w14:textId="77777777" w:rsidR="00170676" w:rsidRDefault="00170676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.4pt;height:75pt" o:bullet="t">
        <v:imagedata r:id="rId1" o:title="artF938"/>
      </v:shape>
    </w:pict>
  </w:numPicBullet>
  <w:abstractNum w:abstractNumId="0" w15:restartNumberingAfterBreak="0">
    <w:nsid w:val="012E6EF9"/>
    <w:multiLevelType w:val="hybridMultilevel"/>
    <w:tmpl w:val="FAC88016"/>
    <w:lvl w:ilvl="0" w:tplc="5DD674C4">
      <w:start w:val="20"/>
      <w:numFmt w:val="bullet"/>
      <w:lvlText w:val="-"/>
      <w:lvlJc w:val="left"/>
      <w:pPr>
        <w:ind w:left="234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" w15:restartNumberingAfterBreak="0">
    <w:nsid w:val="0B4D3551"/>
    <w:multiLevelType w:val="hybridMultilevel"/>
    <w:tmpl w:val="02D62CC6"/>
    <w:lvl w:ilvl="0" w:tplc="56B6D7B6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44A"/>
    <w:multiLevelType w:val="hybridMultilevel"/>
    <w:tmpl w:val="61EAB428"/>
    <w:lvl w:ilvl="0" w:tplc="517ED2C4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37385"/>
    <w:multiLevelType w:val="hybridMultilevel"/>
    <w:tmpl w:val="0D9C7706"/>
    <w:lvl w:ilvl="0" w:tplc="5BCAD27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4D251A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B6C68"/>
    <w:multiLevelType w:val="multilevel"/>
    <w:tmpl w:val="0FEB6C68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  <w:b/>
        <w:color w:val="auto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D72132"/>
    <w:multiLevelType w:val="hybridMultilevel"/>
    <w:tmpl w:val="9E1C1804"/>
    <w:lvl w:ilvl="0" w:tplc="953A57BE">
      <w:start w:val="1920"/>
      <w:numFmt w:val="bullet"/>
      <w:lvlText w:val="-"/>
      <w:lvlJc w:val="left"/>
      <w:pPr>
        <w:ind w:left="2501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7" w15:restartNumberingAfterBreak="0">
    <w:nsid w:val="12ED3AE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51EB"/>
    <w:multiLevelType w:val="hybridMultilevel"/>
    <w:tmpl w:val="EAF8AE62"/>
    <w:lvl w:ilvl="0" w:tplc="5524D5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3AA6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0C01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9225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0D6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18F8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E5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E72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0217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AB721D8"/>
    <w:multiLevelType w:val="hybridMultilevel"/>
    <w:tmpl w:val="1F241A82"/>
    <w:lvl w:ilvl="0" w:tplc="51AC91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A517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5DF17B7"/>
    <w:multiLevelType w:val="hybridMultilevel"/>
    <w:tmpl w:val="4232F38C"/>
    <w:lvl w:ilvl="0" w:tplc="EBD62080">
      <w:start w:val="10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94983"/>
    <w:multiLevelType w:val="multilevel"/>
    <w:tmpl w:val="2D194983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1F355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351ED"/>
    <w:multiLevelType w:val="hybridMultilevel"/>
    <w:tmpl w:val="602863E4"/>
    <w:lvl w:ilvl="0" w:tplc="A4A49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8BA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2A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5CEC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AC26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F2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09F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E41D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981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2D2746"/>
    <w:multiLevelType w:val="multilevel"/>
    <w:tmpl w:val="322D2746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B55855"/>
    <w:multiLevelType w:val="hybridMultilevel"/>
    <w:tmpl w:val="EC702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7DD67C7"/>
    <w:multiLevelType w:val="hybridMultilevel"/>
    <w:tmpl w:val="C4EC32FA"/>
    <w:lvl w:ilvl="0" w:tplc="4DF066F8">
      <w:start w:val="10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9912E0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3D5236A7"/>
    <w:multiLevelType w:val="multilevel"/>
    <w:tmpl w:val="3D5236A7"/>
    <w:lvl w:ilvl="0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112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7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0643E0"/>
    <w:multiLevelType w:val="hybridMultilevel"/>
    <w:tmpl w:val="94703216"/>
    <w:lvl w:ilvl="0" w:tplc="E7D200F2">
      <w:start w:val="8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42A2354"/>
    <w:multiLevelType w:val="hybridMultilevel"/>
    <w:tmpl w:val="F4028DDE"/>
    <w:lvl w:ilvl="0" w:tplc="1392368C">
      <w:start w:val="7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3" w15:restartNumberingAfterBreak="0">
    <w:nsid w:val="5DB36771"/>
    <w:multiLevelType w:val="multilevel"/>
    <w:tmpl w:val="5DB367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0467A"/>
    <w:multiLevelType w:val="hybridMultilevel"/>
    <w:tmpl w:val="25C420D8"/>
    <w:lvl w:ilvl="0" w:tplc="4C1887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5140687E">
      <w:start w:val="1"/>
      <w:numFmt w:val="upperLetter"/>
      <w:lvlText w:val="%3."/>
      <w:lvlJc w:val="left"/>
      <w:pPr>
        <w:ind w:left="270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FA7943"/>
    <w:multiLevelType w:val="hybridMultilevel"/>
    <w:tmpl w:val="4AC60514"/>
    <w:lvl w:ilvl="0" w:tplc="64B86E5C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E0C60"/>
    <w:multiLevelType w:val="hybridMultilevel"/>
    <w:tmpl w:val="E2F67948"/>
    <w:lvl w:ilvl="0" w:tplc="D004C8E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2267C6"/>
    <w:multiLevelType w:val="hybridMultilevel"/>
    <w:tmpl w:val="C0A63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E01AC"/>
    <w:multiLevelType w:val="multilevel"/>
    <w:tmpl w:val="719E01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72143332"/>
    <w:multiLevelType w:val="multilevel"/>
    <w:tmpl w:val="72143332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6D01F3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67829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D0895"/>
    <w:multiLevelType w:val="hybridMultilevel"/>
    <w:tmpl w:val="F8B4CF40"/>
    <w:lvl w:ilvl="0" w:tplc="727679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8A4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3A80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E49E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22F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9CDF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869E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E8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009E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AD51CDD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7B7E"/>
    <w:multiLevelType w:val="hybridMultilevel"/>
    <w:tmpl w:val="A7D41ABC"/>
    <w:lvl w:ilvl="0" w:tplc="64B86E5C">
      <w:start w:val="20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14"/>
  </w:num>
  <w:num w:numId="4">
    <w:abstractNumId w:val="33"/>
  </w:num>
  <w:num w:numId="5">
    <w:abstractNumId w:val="39"/>
  </w:num>
  <w:num w:numId="6">
    <w:abstractNumId w:val="38"/>
  </w:num>
  <w:num w:numId="7">
    <w:abstractNumId w:val="32"/>
  </w:num>
  <w:num w:numId="8">
    <w:abstractNumId w:val="5"/>
  </w:num>
  <w:num w:numId="9">
    <w:abstractNumId w:val="19"/>
  </w:num>
  <w:num w:numId="10">
    <w:abstractNumId w:val="15"/>
  </w:num>
  <w:num w:numId="11">
    <w:abstractNumId w:val="20"/>
  </w:num>
  <w:num w:numId="12">
    <w:abstractNumId w:val="35"/>
  </w:num>
  <w:num w:numId="13">
    <w:abstractNumId w:val="44"/>
  </w:num>
  <w:num w:numId="14">
    <w:abstractNumId w:val="42"/>
  </w:num>
  <w:num w:numId="15">
    <w:abstractNumId w:val="8"/>
  </w:num>
  <w:num w:numId="16">
    <w:abstractNumId w:val="17"/>
  </w:num>
  <w:num w:numId="17">
    <w:abstractNumId w:val="26"/>
  </w:num>
  <w:num w:numId="18">
    <w:abstractNumId w:val="2"/>
  </w:num>
  <w:num w:numId="19">
    <w:abstractNumId w:val="41"/>
  </w:num>
  <w:num w:numId="20">
    <w:abstractNumId w:val="43"/>
  </w:num>
  <w:num w:numId="21">
    <w:abstractNumId w:val="40"/>
  </w:num>
  <w:num w:numId="22">
    <w:abstractNumId w:val="7"/>
  </w:num>
  <w:num w:numId="23">
    <w:abstractNumId w:val="16"/>
  </w:num>
  <w:num w:numId="24">
    <w:abstractNumId w:val="11"/>
  </w:num>
  <w:num w:numId="25">
    <w:abstractNumId w:val="45"/>
  </w:num>
  <w:num w:numId="26">
    <w:abstractNumId w:val="12"/>
  </w:num>
  <w:num w:numId="27">
    <w:abstractNumId w:val="28"/>
  </w:num>
  <w:num w:numId="28">
    <w:abstractNumId w:val="10"/>
  </w:num>
  <w:num w:numId="29">
    <w:abstractNumId w:val="22"/>
  </w:num>
  <w:num w:numId="30">
    <w:abstractNumId w:val="27"/>
  </w:num>
  <w:num w:numId="31">
    <w:abstractNumId w:val="1"/>
  </w:num>
  <w:num w:numId="32">
    <w:abstractNumId w:val="0"/>
  </w:num>
  <w:num w:numId="33">
    <w:abstractNumId w:val="34"/>
  </w:num>
  <w:num w:numId="34">
    <w:abstractNumId w:val="21"/>
  </w:num>
  <w:num w:numId="35">
    <w:abstractNumId w:val="36"/>
  </w:num>
  <w:num w:numId="36">
    <w:abstractNumId w:val="6"/>
  </w:num>
  <w:num w:numId="37">
    <w:abstractNumId w:val="31"/>
  </w:num>
  <w:num w:numId="38">
    <w:abstractNumId w:val="29"/>
  </w:num>
  <w:num w:numId="39">
    <w:abstractNumId w:val="4"/>
  </w:num>
  <w:num w:numId="40">
    <w:abstractNumId w:val="23"/>
  </w:num>
  <w:num w:numId="41">
    <w:abstractNumId w:val="13"/>
  </w:num>
  <w:num w:numId="42">
    <w:abstractNumId w:val="24"/>
  </w:num>
  <w:num w:numId="43">
    <w:abstractNumId w:val="18"/>
  </w:num>
  <w:num w:numId="44">
    <w:abstractNumId w:val="9"/>
  </w:num>
  <w:num w:numId="45">
    <w:abstractNumId w:val="3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4714"/>
    <w:rsid w:val="00085A0E"/>
    <w:rsid w:val="000860D9"/>
    <w:rsid w:val="00087548"/>
    <w:rsid w:val="000929FB"/>
    <w:rsid w:val="00092A21"/>
    <w:rsid w:val="00092B8A"/>
    <w:rsid w:val="00093E7E"/>
    <w:rsid w:val="000A0BBF"/>
    <w:rsid w:val="000A1830"/>
    <w:rsid w:val="000A344A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1015EE"/>
    <w:rsid w:val="00101EED"/>
    <w:rsid w:val="0010435B"/>
    <w:rsid w:val="001050C4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34C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067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2AF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20F7"/>
    <w:rsid w:val="00274E1A"/>
    <w:rsid w:val="00276A45"/>
    <w:rsid w:val="002775B1"/>
    <w:rsid w:val="002775B9"/>
    <w:rsid w:val="00280211"/>
    <w:rsid w:val="002811C4"/>
    <w:rsid w:val="00282213"/>
    <w:rsid w:val="00284016"/>
    <w:rsid w:val="00285549"/>
    <w:rsid w:val="002858BF"/>
    <w:rsid w:val="0028672D"/>
    <w:rsid w:val="002921D7"/>
    <w:rsid w:val="00292DB9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38DB"/>
    <w:rsid w:val="0031439B"/>
    <w:rsid w:val="00315867"/>
    <w:rsid w:val="003176EB"/>
    <w:rsid w:val="00320A86"/>
    <w:rsid w:val="00321150"/>
    <w:rsid w:val="003227DF"/>
    <w:rsid w:val="003247E3"/>
    <w:rsid w:val="00325CA6"/>
    <w:rsid w:val="003260D7"/>
    <w:rsid w:val="003265E1"/>
    <w:rsid w:val="00326689"/>
    <w:rsid w:val="00332B65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0551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1F89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71125"/>
    <w:rsid w:val="00474073"/>
    <w:rsid w:val="0047437A"/>
    <w:rsid w:val="00475B0F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73F5F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34F8"/>
    <w:rsid w:val="00634D04"/>
    <w:rsid w:val="006363BD"/>
    <w:rsid w:val="00636654"/>
    <w:rsid w:val="00636FF2"/>
    <w:rsid w:val="006378F9"/>
    <w:rsid w:val="006403C8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808C6"/>
    <w:rsid w:val="0068130D"/>
    <w:rsid w:val="00681DC6"/>
    <w:rsid w:val="0068207A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1F42"/>
    <w:rsid w:val="006E3276"/>
    <w:rsid w:val="006E3359"/>
    <w:rsid w:val="006E5DD3"/>
    <w:rsid w:val="006E6C11"/>
    <w:rsid w:val="006F5BF2"/>
    <w:rsid w:val="006F689E"/>
    <w:rsid w:val="006F7C0C"/>
    <w:rsid w:val="00700755"/>
    <w:rsid w:val="0070545B"/>
    <w:rsid w:val="0070646B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CFF"/>
    <w:rsid w:val="00777E82"/>
    <w:rsid w:val="00781192"/>
    <w:rsid w:val="00781359"/>
    <w:rsid w:val="00783072"/>
    <w:rsid w:val="00784C45"/>
    <w:rsid w:val="00786921"/>
    <w:rsid w:val="007875ED"/>
    <w:rsid w:val="007910C3"/>
    <w:rsid w:val="007957E7"/>
    <w:rsid w:val="007A1CDA"/>
    <w:rsid w:val="007A1EAA"/>
    <w:rsid w:val="007A23B4"/>
    <w:rsid w:val="007A4F9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B3194"/>
    <w:rsid w:val="008B5A29"/>
    <w:rsid w:val="008B5AE7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0B2F"/>
    <w:rsid w:val="008F4837"/>
    <w:rsid w:val="008F4DD1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C74"/>
    <w:rsid w:val="00933D12"/>
    <w:rsid w:val="00937065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6313"/>
    <w:rsid w:val="00967443"/>
    <w:rsid w:val="00967C92"/>
    <w:rsid w:val="00973372"/>
    <w:rsid w:val="009736BC"/>
    <w:rsid w:val="0097408E"/>
    <w:rsid w:val="00974BB2"/>
    <w:rsid w:val="00974E10"/>
    <w:rsid w:val="00974FA7"/>
    <w:rsid w:val="009756E5"/>
    <w:rsid w:val="009775CD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092"/>
    <w:rsid w:val="00AC0B1C"/>
    <w:rsid w:val="00AC27DB"/>
    <w:rsid w:val="00AC3686"/>
    <w:rsid w:val="00AC5B43"/>
    <w:rsid w:val="00AC6D6B"/>
    <w:rsid w:val="00AC7D4D"/>
    <w:rsid w:val="00AD0835"/>
    <w:rsid w:val="00AD0D60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28BF"/>
    <w:rsid w:val="00BD520E"/>
    <w:rsid w:val="00BD6404"/>
    <w:rsid w:val="00BE0280"/>
    <w:rsid w:val="00BE2D1A"/>
    <w:rsid w:val="00BE3020"/>
    <w:rsid w:val="00BE3037"/>
    <w:rsid w:val="00BE33AE"/>
    <w:rsid w:val="00BE67B3"/>
    <w:rsid w:val="00BF046F"/>
    <w:rsid w:val="00BF0909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AA7"/>
    <w:rsid w:val="00C35FD5"/>
    <w:rsid w:val="00C369EE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05A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3898"/>
    <w:rsid w:val="00E2416C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531EB"/>
    <w:rsid w:val="00E54874"/>
    <w:rsid w:val="00E54B6F"/>
    <w:rsid w:val="00E55ACA"/>
    <w:rsid w:val="00E55F2D"/>
    <w:rsid w:val="00E56060"/>
    <w:rsid w:val="00E57B74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007D"/>
    <w:rsid w:val="00EB17AD"/>
    <w:rsid w:val="00EB61AE"/>
    <w:rsid w:val="00EB7162"/>
    <w:rsid w:val="00EC322D"/>
    <w:rsid w:val="00EC4AA7"/>
    <w:rsid w:val="00EC4C3F"/>
    <w:rsid w:val="00EC579A"/>
    <w:rsid w:val="00EC6C54"/>
    <w:rsid w:val="00ED2247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4-e/Docs/R4-2213386.zip" TargetMode="External"/><Relationship Id="rId18" Type="http://schemas.openxmlformats.org/officeDocument/2006/relationships/hyperlink" Target="https://www.3gpp.org/ftp/TSG_RAN/WG4_Radio/TSGR4_104-e/Docs/R4-2213434.zip" TargetMode="External"/><Relationship Id="rId26" Type="http://schemas.openxmlformats.org/officeDocument/2006/relationships/hyperlink" Target="https://www.3gpp.org/ftp/TSG_RAN/WG4_Radio/TSGR4_104-e/Docs/R4-2213361.zip" TargetMode="External"/><Relationship Id="rId39" Type="http://schemas.openxmlformats.org/officeDocument/2006/relationships/hyperlink" Target="https://www.3gpp.org/ftp/TSG_RAN/WG4_Radio/TSGR4_104-e/Docs/R4-2212648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104-e/Docs/R4-2214036.zip" TargetMode="External"/><Relationship Id="rId34" Type="http://schemas.openxmlformats.org/officeDocument/2006/relationships/hyperlink" Target="https://www.3gpp.org/ftp/TSG_RAN/WG4_Radio/TSGR4_104-e/Docs/R4-2213434.zip" TargetMode="External"/><Relationship Id="rId42" Type="http://schemas.openxmlformats.org/officeDocument/2006/relationships/fontTable" Target="fontTable.xml"/><Relationship Id="rId47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4-e/Docs/R4-2213431.zip" TargetMode="External"/><Relationship Id="rId25" Type="http://schemas.openxmlformats.org/officeDocument/2006/relationships/hyperlink" Target="https://www.3gpp.org/ftp/TSG_RAN/WG4_Radio/TSGR4_104-e/Docs/R4-2213567.zip" TargetMode="External"/><Relationship Id="rId33" Type="http://schemas.openxmlformats.org/officeDocument/2006/relationships/hyperlink" Target="https://www.3gpp.org/ftp/TSG_RAN/WG4_Radio/TSGR4_104-e/Docs/R4-2213431.zip" TargetMode="External"/><Relationship Id="rId38" Type="http://schemas.openxmlformats.org/officeDocument/2006/relationships/hyperlink" Target="https://www.3gpp.org/ftp/TSG_RAN/WG4_Radio/TSGR4_104-e/Docs/R4-2214036.zip" TargetMode="External"/><Relationship Id="rId46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4-e/Docs/R4-2212650.zip" TargetMode="External"/><Relationship Id="rId20" Type="http://schemas.openxmlformats.org/officeDocument/2006/relationships/hyperlink" Target="https://www.3gpp.org/ftp/TSG_RAN/WG4_Radio/TSGR4_104-e/Docs/R4-2212647.zip" TargetMode="External"/><Relationship Id="rId29" Type="http://schemas.openxmlformats.org/officeDocument/2006/relationships/hyperlink" Target="https://www.3gpp.org/ftp/TSG_RAN/WG4_Radio/TSGR4_104-e/Docs/R4-2213400.zip" TargetMode="External"/><Relationship Id="rId41" Type="http://schemas.openxmlformats.org/officeDocument/2006/relationships/hyperlink" Target="https://www.3gpp.org/ftp/TSG_RAN/WG4_Radio/TSGR4_104-e/Docs/R4-2213361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4_Radio/TSGR4_104-e/Docs/R4-2213207.zip" TargetMode="External"/><Relationship Id="rId32" Type="http://schemas.openxmlformats.org/officeDocument/2006/relationships/hyperlink" Target="https://www.3gpp.org/ftp/TSG_RAN/WG4_Radio/TSGR4_104-e/Docs/R4-2212650.zip" TargetMode="External"/><Relationship Id="rId37" Type="http://schemas.openxmlformats.org/officeDocument/2006/relationships/hyperlink" Target="https://www.3gpp.org/ftp/TSG_RAN/WG4_Radio/TSGR4_104-e/Docs/R4-2214035.zip" TargetMode="External"/><Relationship Id="rId40" Type="http://schemas.openxmlformats.org/officeDocument/2006/relationships/hyperlink" Target="https://www.3gpp.org/ftp/TSG_RAN/WG4_Radio/TSGR4_104-e/Docs/R4-2213567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4-e/Docs/R4-2212649.zip" TargetMode="External"/><Relationship Id="rId23" Type="http://schemas.openxmlformats.org/officeDocument/2006/relationships/hyperlink" Target="https://www.3gpp.org/ftp/TSG_RAN/WG4_Radio/TSGR4_104-e/Docs/R4-2213567.zip" TargetMode="External"/><Relationship Id="rId28" Type="http://schemas.openxmlformats.org/officeDocument/2006/relationships/hyperlink" Target="https://www.3gpp.org/ftp/TSG_RAN/WG4_Radio/TSGR4_104-e/Docs/R4-2213386.zip" TargetMode="External"/><Relationship Id="rId36" Type="http://schemas.openxmlformats.org/officeDocument/2006/relationships/hyperlink" Target="https://www.3gpp.org/ftp/TSG_RAN/WG4_Radio/TSGR4_104-e/Docs/R4-2212647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04-e/Docs/R4-2213157.zip" TargetMode="External"/><Relationship Id="rId31" Type="http://schemas.openxmlformats.org/officeDocument/2006/relationships/hyperlink" Target="https://www.3gpp.org/ftp/TSG_RAN/WG4_Radio/TSGR4_104-e/Docs/R4-2212651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-e/Docs/R4-2213400.zip" TargetMode="External"/><Relationship Id="rId22" Type="http://schemas.openxmlformats.org/officeDocument/2006/relationships/hyperlink" Target="https://www.3gpp.org/ftp/TSG_RAN/WG4_Radio/TSGR4_104-e/Docs/R4-2212648.zip" TargetMode="External"/><Relationship Id="rId27" Type="http://schemas.openxmlformats.org/officeDocument/2006/relationships/hyperlink" Target="https://www.3gpp.org/ftp/TSG_RAN/WG4_Radio/TSGR4_104-e/Docs/R4-2213207.zip" TargetMode="External"/><Relationship Id="rId30" Type="http://schemas.openxmlformats.org/officeDocument/2006/relationships/hyperlink" Target="https://www.3gpp.org/ftp/TSG_RAN/WG4_Radio/TSGR4_104-e/Docs/R4-2212649.zip" TargetMode="External"/><Relationship Id="rId35" Type="http://schemas.openxmlformats.org/officeDocument/2006/relationships/hyperlink" Target="https://www.3gpp.org/ftp/TSG_RAN/WG4_Radio/TSGR4_104-e/Docs/R4-2213157.zip" TargetMode="External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935933-44E9-4B86-9B5B-E59EEDB02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2215</Words>
  <Characters>12187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4</cp:revision>
  <cp:lastPrinted>2019-04-25T01:09:00Z</cp:lastPrinted>
  <dcterms:created xsi:type="dcterms:W3CDTF">2022-08-25T17:09:00Z</dcterms:created>
  <dcterms:modified xsi:type="dcterms:W3CDTF">2022-08-25T17:10:00Z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_2015_ms_pID_725343">
    <vt:lpwstr>(2)8ifGiTGvXjwhyBiLRKIOns89B5BiM4tUOw5ZHR/uiSMI5LgdvjLKrLk2eXfvK6Nlizhtk42S
xhLbx3noW3KPC+GigSA4opOFGNLT2H5gfMlw8dGSjdmXWvZL3Is+fpKVIFqzm5aGLjUDT5Ig
7DrvRK7Md5kF1sczh17nFV6V1ksXdhwQShYidEpDUJxXhRkVABJCOacKDdOFlVX3lWh4gtPC
t2nkbs0R4jyahklAY3</vt:lpwstr>
  </property>
  <property fmtid="{D5CDD505-2E9C-101B-9397-08002B2CF9AE}" pid="16" name="_2015_ms_pID_7253431">
    <vt:lpwstr>m+vBMo01+MW0Uf4GeJJdWIGQo38nTsGKsDR2hB1aG/FDBGdPxgGi1t
BXr4yeGVS05tUS0wX1npGgFjgnBoNnoFuyqQIBQtVvN6/471QEwhQTELkrSZ5M55ANxZmEko
0znDNiDqTvLehHGgiDjyYx1lpwJmR0aJjG36S5I/+Wbe4f/ulq4Vk7ZSniEeLMzDwtX5vR+X
GkSVqTChzKvheRRi</vt:lpwstr>
  </property>
</Properties>
</file>